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02" w:rsidRDefault="00BB6802">
      <w:pPr>
        <w:rPr>
          <w:sz w:val="40"/>
          <w:szCs w:val="40"/>
        </w:rPr>
      </w:pPr>
    </w:p>
    <w:p w:rsidR="00A802B2" w:rsidRPr="009A76D5" w:rsidRDefault="00A802B2">
      <w:pPr>
        <w:rPr>
          <w:sz w:val="40"/>
          <w:szCs w:val="40"/>
        </w:rPr>
      </w:pPr>
      <w:r w:rsidRPr="009A76D5">
        <w:rPr>
          <w:sz w:val="40"/>
          <w:szCs w:val="40"/>
        </w:rPr>
        <w:t>STORMWATER MANAGEMENT PLAN</w:t>
      </w:r>
    </w:p>
    <w:p w:rsidR="006267DC" w:rsidRDefault="00A802B2">
      <w:pPr>
        <w:rPr>
          <w:sz w:val="40"/>
          <w:szCs w:val="40"/>
        </w:rPr>
      </w:pPr>
      <w:r w:rsidRPr="009A76D5">
        <w:rPr>
          <w:sz w:val="40"/>
          <w:szCs w:val="40"/>
        </w:rPr>
        <w:t xml:space="preserve">PHASE 1 MUNCIPAL STORMWATER GENERAL PERMIT   </w:t>
      </w:r>
    </w:p>
    <w:p w:rsidR="006267DC" w:rsidRDefault="006267DC">
      <w:pPr>
        <w:rPr>
          <w:sz w:val="40"/>
          <w:szCs w:val="40"/>
        </w:rPr>
      </w:pPr>
    </w:p>
    <w:p w:rsidR="00A802B2" w:rsidRPr="009A76D5" w:rsidRDefault="006267DC">
      <w:pPr>
        <w:rPr>
          <w:sz w:val="40"/>
          <w:szCs w:val="40"/>
        </w:rPr>
      </w:pPr>
      <w:r>
        <w:rPr>
          <w:sz w:val="40"/>
          <w:szCs w:val="40"/>
        </w:rPr>
        <w:t xml:space="preserve">Permit # </w:t>
      </w:r>
      <w:r w:rsidR="00A802B2" w:rsidRPr="009A76D5">
        <w:rPr>
          <w:sz w:val="40"/>
          <w:szCs w:val="40"/>
        </w:rPr>
        <w:t>WAR04-4201</w:t>
      </w:r>
    </w:p>
    <w:p w:rsidR="00A802B2" w:rsidRPr="009A76D5" w:rsidRDefault="00A802B2">
      <w:pPr>
        <w:rPr>
          <w:sz w:val="40"/>
          <w:szCs w:val="40"/>
        </w:rPr>
      </w:pPr>
    </w:p>
    <w:p w:rsidR="00A802B2" w:rsidRPr="009A76D5" w:rsidRDefault="00A802B2">
      <w:pPr>
        <w:rPr>
          <w:sz w:val="32"/>
          <w:szCs w:val="32"/>
        </w:rPr>
      </w:pPr>
      <w:smartTag w:uri="urn:schemas-microsoft-com:office:smarttags" w:element="place">
        <w:smartTag w:uri="urn:schemas-microsoft-com:office:smarttags" w:element="PlaceName">
          <w:r w:rsidRPr="009A76D5">
            <w:rPr>
              <w:sz w:val="32"/>
              <w:szCs w:val="32"/>
            </w:rPr>
            <w:t>Tacoma</w:t>
          </w:r>
        </w:smartTag>
        <w:r w:rsidRPr="009A76D5">
          <w:rPr>
            <w:sz w:val="32"/>
            <w:szCs w:val="32"/>
          </w:rPr>
          <w:t xml:space="preserve"> </w:t>
        </w:r>
        <w:smartTag w:uri="urn:schemas-microsoft-com:office:smarttags" w:element="PlaceType">
          <w:r w:rsidRPr="009A76D5">
            <w:rPr>
              <w:sz w:val="32"/>
              <w:szCs w:val="32"/>
            </w:rPr>
            <w:t>Community College</w:t>
          </w:r>
        </w:smartTag>
      </w:smartTag>
    </w:p>
    <w:p w:rsidR="00A802B2" w:rsidRPr="009A76D5" w:rsidRDefault="00A802B2">
      <w:pPr>
        <w:rPr>
          <w:sz w:val="32"/>
          <w:szCs w:val="32"/>
        </w:rPr>
      </w:pPr>
      <w:smartTag w:uri="urn:schemas-microsoft-com:office:smarttags" w:element="address">
        <w:smartTag w:uri="urn:schemas-microsoft-com:office:smarttags" w:element="Street">
          <w:r w:rsidRPr="009A76D5">
            <w:rPr>
              <w:sz w:val="32"/>
              <w:szCs w:val="32"/>
            </w:rPr>
            <w:t>6501 South 19</w:t>
          </w:r>
          <w:r w:rsidRPr="009A76D5">
            <w:rPr>
              <w:sz w:val="32"/>
              <w:szCs w:val="32"/>
              <w:vertAlign w:val="superscript"/>
            </w:rPr>
            <w:t>th</w:t>
          </w:r>
          <w:r w:rsidRPr="009A76D5">
            <w:rPr>
              <w:sz w:val="32"/>
              <w:szCs w:val="32"/>
            </w:rPr>
            <w:t xml:space="preserve"> Street</w:t>
          </w:r>
        </w:smartTag>
      </w:smartTag>
    </w:p>
    <w:p w:rsidR="00A802B2" w:rsidRDefault="00A802B2">
      <w:pPr>
        <w:rPr>
          <w:sz w:val="32"/>
          <w:szCs w:val="32"/>
        </w:rPr>
      </w:pPr>
      <w:smartTag w:uri="urn:schemas-microsoft-com:office:smarttags" w:element="place">
        <w:smartTag w:uri="urn:schemas-microsoft-com:office:smarttags" w:element="City">
          <w:r w:rsidRPr="009A76D5">
            <w:rPr>
              <w:sz w:val="32"/>
              <w:szCs w:val="32"/>
            </w:rPr>
            <w:t>Tacoma</w:t>
          </w:r>
        </w:smartTag>
        <w:r w:rsidRPr="009A76D5">
          <w:rPr>
            <w:sz w:val="32"/>
            <w:szCs w:val="32"/>
          </w:rPr>
          <w:t xml:space="preserve">, </w:t>
        </w:r>
        <w:smartTag w:uri="urn:schemas-microsoft-com:office:smarttags" w:element="PostalCode">
          <w:r w:rsidRPr="009A76D5">
            <w:rPr>
              <w:sz w:val="32"/>
              <w:szCs w:val="32"/>
            </w:rPr>
            <w:t>Washington</w:t>
          </w:r>
        </w:smartTag>
        <w:r w:rsidRPr="009A76D5">
          <w:rPr>
            <w:sz w:val="32"/>
            <w:szCs w:val="32"/>
          </w:rPr>
          <w:t xml:space="preserve">  </w:t>
        </w:r>
        <w:smartTag w:uri="urn:schemas-microsoft-com:office:smarttags" w:element="PostalCode">
          <w:r w:rsidRPr="009A76D5">
            <w:rPr>
              <w:sz w:val="32"/>
              <w:szCs w:val="32"/>
            </w:rPr>
            <w:t>98466-6100</w:t>
          </w:r>
        </w:smartTag>
      </w:smartTag>
    </w:p>
    <w:p w:rsidR="00A802B2" w:rsidRDefault="00A802B2">
      <w:pPr>
        <w:rPr>
          <w:sz w:val="32"/>
          <w:szCs w:val="32"/>
        </w:rPr>
      </w:pPr>
    </w:p>
    <w:p w:rsidR="00A802B2" w:rsidRDefault="00A802B2">
      <w:pPr>
        <w:rPr>
          <w:sz w:val="32"/>
          <w:szCs w:val="32"/>
        </w:rPr>
      </w:pPr>
    </w:p>
    <w:p w:rsidR="00A802B2" w:rsidRDefault="00A802B2">
      <w:pPr>
        <w:rPr>
          <w:sz w:val="32"/>
          <w:szCs w:val="32"/>
        </w:rPr>
      </w:pPr>
    </w:p>
    <w:p w:rsidR="00A802B2" w:rsidRDefault="00A802B2">
      <w:pPr>
        <w:rPr>
          <w:sz w:val="32"/>
          <w:szCs w:val="32"/>
        </w:rPr>
      </w:pPr>
    </w:p>
    <w:p w:rsidR="00A802B2" w:rsidRDefault="00A802B2">
      <w:pPr>
        <w:rPr>
          <w:sz w:val="32"/>
          <w:szCs w:val="32"/>
        </w:rPr>
      </w:pPr>
    </w:p>
    <w:p w:rsidR="00BB6802" w:rsidRDefault="00BB6802">
      <w:pPr>
        <w:rPr>
          <w:sz w:val="32"/>
          <w:szCs w:val="32"/>
        </w:rPr>
      </w:pPr>
    </w:p>
    <w:p w:rsidR="00A802B2" w:rsidRDefault="000B3058">
      <w:pPr>
        <w:rPr>
          <w:sz w:val="32"/>
          <w:szCs w:val="32"/>
        </w:rPr>
      </w:pPr>
      <w:r>
        <w:rPr>
          <w:sz w:val="32"/>
          <w:szCs w:val="32"/>
        </w:rPr>
        <w:t>Revised</w:t>
      </w:r>
      <w:r w:rsidR="00925B5E">
        <w:rPr>
          <w:sz w:val="32"/>
          <w:szCs w:val="32"/>
        </w:rPr>
        <w:t xml:space="preserve"> </w:t>
      </w:r>
      <w:r w:rsidR="00AE0397">
        <w:rPr>
          <w:sz w:val="32"/>
          <w:szCs w:val="32"/>
        </w:rPr>
        <w:t>March</w:t>
      </w:r>
      <w:r w:rsidR="005F6EB8">
        <w:rPr>
          <w:sz w:val="32"/>
          <w:szCs w:val="32"/>
        </w:rPr>
        <w:t xml:space="preserve"> 2022</w:t>
      </w:r>
    </w:p>
    <w:p w:rsidR="00A802B2" w:rsidRPr="00676109" w:rsidRDefault="005F6EB8" w:rsidP="005F6EB8">
      <w:pPr>
        <w:rPr>
          <w:b/>
          <w:sz w:val="28"/>
          <w:szCs w:val="28"/>
        </w:rPr>
      </w:pPr>
      <w:r>
        <w:rPr>
          <w:sz w:val="32"/>
          <w:szCs w:val="32"/>
        </w:rPr>
        <w:br w:type="page"/>
      </w:r>
      <w:r w:rsidR="00925B5E" w:rsidRPr="00676109">
        <w:rPr>
          <w:b/>
          <w:sz w:val="28"/>
          <w:szCs w:val="28"/>
        </w:rPr>
        <w:lastRenderedPageBreak/>
        <w:t>T</w:t>
      </w:r>
      <w:r w:rsidR="00A802B2" w:rsidRPr="00676109">
        <w:rPr>
          <w:b/>
          <w:sz w:val="28"/>
          <w:szCs w:val="28"/>
        </w:rPr>
        <w:t>ABLE OF CONTENTS</w:t>
      </w:r>
    </w:p>
    <w:p w:rsidR="00676109" w:rsidRPr="00676109" w:rsidRDefault="00676109" w:rsidP="00676109">
      <w:pPr>
        <w:pStyle w:val="NoSpacing"/>
        <w:rPr>
          <w:b/>
          <w:sz w:val="24"/>
          <w:szCs w:val="24"/>
        </w:rPr>
      </w:pPr>
    </w:p>
    <w:p w:rsidR="00A802B2" w:rsidRPr="00676109" w:rsidRDefault="00A802B2" w:rsidP="00676109">
      <w:pPr>
        <w:pStyle w:val="NoSpacing"/>
        <w:rPr>
          <w:b/>
        </w:rPr>
      </w:pPr>
      <w:r w:rsidRPr="00676109">
        <w:rPr>
          <w:b/>
          <w:sz w:val="24"/>
          <w:szCs w:val="24"/>
        </w:rPr>
        <w:t>SECTION</w:t>
      </w:r>
      <w:r w:rsidRPr="00676109">
        <w:rPr>
          <w:b/>
        </w:rPr>
        <w:tab/>
      </w:r>
      <w:r w:rsidRPr="00676109">
        <w:rPr>
          <w:b/>
        </w:rPr>
        <w:tab/>
      </w:r>
      <w:r w:rsidRPr="00676109">
        <w:rPr>
          <w:b/>
        </w:rPr>
        <w:tab/>
      </w:r>
      <w:r w:rsidRPr="00676109">
        <w:rPr>
          <w:b/>
        </w:rPr>
        <w:tab/>
      </w:r>
      <w:r w:rsidR="001C5213" w:rsidRPr="00676109">
        <w:rPr>
          <w:b/>
        </w:rPr>
        <w:tab/>
      </w:r>
      <w:r w:rsidR="001C5213" w:rsidRPr="00676109">
        <w:rPr>
          <w:b/>
        </w:rPr>
        <w:tab/>
      </w:r>
      <w:r w:rsidR="001C5213" w:rsidRPr="00676109">
        <w:rPr>
          <w:b/>
        </w:rPr>
        <w:tab/>
      </w:r>
      <w:r w:rsidR="005F6EB8">
        <w:rPr>
          <w:b/>
        </w:rPr>
        <w:tab/>
      </w:r>
      <w:r w:rsidR="001C5213" w:rsidRPr="00676109">
        <w:rPr>
          <w:b/>
        </w:rPr>
        <w:tab/>
      </w:r>
      <w:r w:rsidR="001C5213" w:rsidRPr="00676109">
        <w:rPr>
          <w:b/>
        </w:rPr>
        <w:tab/>
      </w:r>
      <w:r w:rsidR="001C5213" w:rsidRPr="00676109">
        <w:rPr>
          <w:b/>
        </w:rPr>
        <w:tab/>
      </w:r>
      <w:r w:rsidRPr="00676109">
        <w:rPr>
          <w:b/>
          <w:sz w:val="24"/>
          <w:szCs w:val="24"/>
        </w:rPr>
        <w:t>PAGE</w:t>
      </w:r>
    </w:p>
    <w:p w:rsidR="00676109" w:rsidRPr="00676109" w:rsidRDefault="00676109" w:rsidP="00676109">
      <w:pPr>
        <w:pStyle w:val="NoSpacing"/>
        <w:rPr>
          <w:b/>
        </w:rPr>
      </w:pPr>
    </w:p>
    <w:p w:rsidR="00676109" w:rsidRDefault="00676109" w:rsidP="00676109">
      <w:pPr>
        <w:pStyle w:val="NoSpacing"/>
      </w:pPr>
    </w:p>
    <w:p w:rsidR="00BF46A6" w:rsidRPr="00676109" w:rsidRDefault="001C5213" w:rsidP="000B3058">
      <w:pPr>
        <w:pStyle w:val="NoSpacing"/>
        <w:spacing w:after="120"/>
      </w:pPr>
      <w:r w:rsidRPr="00676109">
        <w:t>S6.A</w:t>
      </w:r>
      <w:r w:rsidRPr="00676109">
        <w:tab/>
        <w:t>Permit Requirements for Secondary Permi</w:t>
      </w:r>
      <w:r w:rsidR="005E4926" w:rsidRPr="00676109">
        <w:t>t</w:t>
      </w:r>
      <w:r w:rsidRPr="00676109">
        <w:t>t</w:t>
      </w:r>
      <w:r w:rsidR="005E4926" w:rsidRPr="00676109">
        <w:t>e</w:t>
      </w:r>
      <w:r w:rsidRPr="00676109">
        <w:t>es</w:t>
      </w:r>
      <w:r w:rsidRPr="00676109">
        <w:tab/>
      </w:r>
      <w:r w:rsidRPr="00676109">
        <w:tab/>
      </w:r>
      <w:r w:rsidRPr="00676109">
        <w:tab/>
      </w:r>
      <w:r w:rsidRPr="00676109">
        <w:tab/>
      </w:r>
      <w:r w:rsidRPr="00676109">
        <w:tab/>
      </w:r>
      <w:r w:rsidRPr="00676109">
        <w:tab/>
        <w:t>3</w:t>
      </w:r>
    </w:p>
    <w:p w:rsidR="001C5213" w:rsidRPr="00676109" w:rsidRDefault="001C5213" w:rsidP="000B3058">
      <w:pPr>
        <w:pStyle w:val="NoSpacing"/>
        <w:spacing w:after="120"/>
      </w:pPr>
      <w:r w:rsidRPr="00676109">
        <w:t xml:space="preserve">S6.D.1 </w:t>
      </w:r>
      <w:r w:rsidRPr="00676109">
        <w:tab/>
        <w:t>Public Education and Outreach</w:t>
      </w:r>
      <w:r w:rsidRPr="00676109">
        <w:tab/>
      </w:r>
      <w:r w:rsidRPr="00676109">
        <w:tab/>
      </w:r>
      <w:r w:rsidRPr="00676109">
        <w:tab/>
      </w:r>
      <w:r w:rsidRPr="00676109">
        <w:tab/>
      </w:r>
      <w:r w:rsidRPr="00676109">
        <w:tab/>
      </w:r>
      <w:r w:rsidRPr="00676109">
        <w:tab/>
      </w:r>
      <w:r w:rsidRPr="00676109">
        <w:tab/>
      </w:r>
      <w:r w:rsidRPr="00676109">
        <w:tab/>
        <w:t>3</w:t>
      </w:r>
    </w:p>
    <w:p w:rsidR="001C5213" w:rsidRPr="00676109" w:rsidRDefault="001C5213" w:rsidP="000B3058">
      <w:pPr>
        <w:pStyle w:val="NoSpacing"/>
        <w:spacing w:after="120"/>
      </w:pPr>
      <w:r w:rsidRPr="00676109">
        <w:t xml:space="preserve">S6.D.2 </w:t>
      </w:r>
      <w:r w:rsidRPr="00676109">
        <w:tab/>
        <w:t xml:space="preserve">Public involvement and participation </w:t>
      </w:r>
      <w:r w:rsidRPr="00676109">
        <w:tab/>
      </w:r>
      <w:r w:rsidRPr="00676109">
        <w:tab/>
      </w:r>
      <w:r w:rsidRPr="00676109">
        <w:tab/>
      </w:r>
      <w:r w:rsidRPr="00676109">
        <w:tab/>
      </w:r>
      <w:r w:rsidRPr="00676109">
        <w:tab/>
      </w:r>
      <w:r w:rsidRPr="00676109">
        <w:tab/>
      </w:r>
      <w:r w:rsidRPr="00676109">
        <w:tab/>
      </w:r>
      <w:r w:rsidR="001A6AA7">
        <w:t>4</w:t>
      </w:r>
    </w:p>
    <w:p w:rsidR="001C5213" w:rsidRPr="00676109" w:rsidRDefault="001C5213" w:rsidP="000B3058">
      <w:pPr>
        <w:pStyle w:val="NoSpacing"/>
        <w:spacing w:after="120"/>
      </w:pPr>
      <w:r w:rsidRPr="00676109">
        <w:t>S6.D.3</w:t>
      </w:r>
      <w:r w:rsidRPr="00676109">
        <w:tab/>
        <w:t xml:space="preserve">Illicit Discharge Detection and Elimination </w:t>
      </w:r>
      <w:r w:rsidRPr="00676109">
        <w:tab/>
      </w:r>
      <w:r w:rsidRPr="00676109">
        <w:tab/>
      </w:r>
      <w:r w:rsidRPr="00676109">
        <w:tab/>
      </w:r>
      <w:r w:rsidRPr="00676109">
        <w:tab/>
      </w:r>
      <w:r w:rsidRPr="00676109">
        <w:tab/>
      </w:r>
      <w:r w:rsidRPr="00676109">
        <w:tab/>
      </w:r>
      <w:r w:rsidR="001A6AA7">
        <w:t>4</w:t>
      </w:r>
    </w:p>
    <w:p w:rsidR="001C5213" w:rsidRPr="00676109" w:rsidRDefault="001C5213" w:rsidP="000B3058">
      <w:pPr>
        <w:pStyle w:val="NoSpacing"/>
        <w:spacing w:after="120"/>
      </w:pPr>
      <w:r w:rsidRPr="00676109">
        <w:t>S6.D.4</w:t>
      </w:r>
      <w:r w:rsidRPr="00676109">
        <w:tab/>
        <w:t xml:space="preserve">Construction Site Stormwater Runoff Control </w:t>
      </w:r>
      <w:r w:rsidRPr="00676109">
        <w:tab/>
      </w:r>
      <w:r w:rsidRPr="00676109">
        <w:tab/>
      </w:r>
      <w:r w:rsidRPr="00676109">
        <w:tab/>
      </w:r>
      <w:r w:rsidRPr="00676109">
        <w:tab/>
      </w:r>
      <w:r w:rsidRPr="00676109">
        <w:tab/>
      </w:r>
      <w:r w:rsidRPr="00676109">
        <w:tab/>
      </w:r>
      <w:r w:rsidR="001A6AA7">
        <w:t>5</w:t>
      </w:r>
    </w:p>
    <w:p w:rsidR="001C5213" w:rsidRPr="00676109" w:rsidRDefault="001C5213" w:rsidP="000B3058">
      <w:pPr>
        <w:pStyle w:val="NoSpacing"/>
        <w:spacing w:after="120"/>
      </w:pPr>
      <w:r w:rsidRPr="00676109">
        <w:t>S6.D.5</w:t>
      </w:r>
      <w:r w:rsidRPr="00676109">
        <w:tab/>
        <w:t>Post-Construction Stormwater Management for New Development and Redevelopment</w:t>
      </w:r>
      <w:r w:rsidR="002304ED">
        <w:t xml:space="preserve"> </w:t>
      </w:r>
      <w:r w:rsidR="002304ED">
        <w:tab/>
      </w:r>
      <w:r w:rsidR="001A6AA7">
        <w:t>5</w:t>
      </w:r>
    </w:p>
    <w:p w:rsidR="001C5213" w:rsidRPr="00676109" w:rsidRDefault="001C5213" w:rsidP="000B3058">
      <w:pPr>
        <w:pStyle w:val="NoSpacing"/>
        <w:spacing w:after="120"/>
      </w:pPr>
      <w:r w:rsidRPr="00676109">
        <w:t>S6.D.6</w:t>
      </w:r>
      <w:r w:rsidRPr="00676109">
        <w:tab/>
        <w:t xml:space="preserve">Pollution Prevention and Good Housekeeping for Municipal Operations  </w:t>
      </w:r>
      <w:r w:rsidRPr="00676109">
        <w:tab/>
      </w:r>
      <w:r w:rsidRPr="00676109">
        <w:tab/>
        <w:t xml:space="preserve"> </w:t>
      </w:r>
      <w:r w:rsidRPr="00676109">
        <w:tab/>
      </w:r>
      <w:r w:rsidR="001A6AA7">
        <w:t>5</w:t>
      </w:r>
    </w:p>
    <w:p w:rsidR="007754E0" w:rsidRPr="00003C35" w:rsidRDefault="007754E0" w:rsidP="000B3058">
      <w:pPr>
        <w:pStyle w:val="NoSpacing"/>
        <w:spacing w:after="120"/>
      </w:pPr>
      <w:r w:rsidRPr="00003C35">
        <w:t>G3</w:t>
      </w:r>
      <w:r w:rsidR="000B3058">
        <w:t>.</w:t>
      </w:r>
      <w:r w:rsidRPr="00003C35">
        <w:tab/>
        <w:t>Spill Response Plan</w:t>
      </w:r>
      <w:r w:rsidR="00567D2A" w:rsidRPr="00003C35">
        <w:tab/>
      </w:r>
      <w:r w:rsidR="00567D2A" w:rsidRPr="00003C35">
        <w:tab/>
      </w:r>
      <w:r w:rsidR="00567D2A" w:rsidRPr="00003C35">
        <w:tab/>
      </w:r>
      <w:r w:rsidR="00567D2A" w:rsidRPr="00003C35">
        <w:tab/>
      </w:r>
      <w:r w:rsidR="00567D2A" w:rsidRPr="00003C35">
        <w:tab/>
      </w:r>
      <w:r w:rsidR="00567D2A" w:rsidRPr="00003C35">
        <w:tab/>
      </w:r>
      <w:r w:rsidR="00567D2A" w:rsidRPr="00003C35">
        <w:tab/>
      </w:r>
      <w:r w:rsidR="00567D2A" w:rsidRPr="00003C35">
        <w:tab/>
      </w:r>
      <w:r w:rsidR="00567D2A" w:rsidRPr="00003C35">
        <w:tab/>
      </w:r>
      <w:r w:rsidR="001A6AA7">
        <w:t>7</w:t>
      </w:r>
    </w:p>
    <w:p w:rsidR="008C1F1D" w:rsidRPr="00003C35" w:rsidRDefault="008C1F1D" w:rsidP="000B3058">
      <w:pPr>
        <w:pStyle w:val="NoSpacing"/>
        <w:spacing w:after="120"/>
      </w:pPr>
      <w:r w:rsidRPr="00003C35">
        <w:t>O &amp; M Recordkeeping</w:t>
      </w:r>
      <w:r w:rsidRPr="00003C35">
        <w:tab/>
      </w:r>
      <w:r w:rsidRPr="00003C35">
        <w:tab/>
      </w:r>
      <w:r w:rsidRPr="00003C35">
        <w:tab/>
      </w:r>
      <w:r w:rsidRPr="00003C35">
        <w:tab/>
      </w:r>
      <w:r w:rsidRPr="00003C35">
        <w:tab/>
      </w:r>
      <w:r w:rsidRPr="00003C35">
        <w:tab/>
      </w:r>
      <w:r w:rsidRPr="00003C35">
        <w:tab/>
      </w:r>
      <w:r w:rsidRPr="00003C35">
        <w:tab/>
      </w:r>
      <w:r w:rsidRPr="00003C35">
        <w:tab/>
      </w:r>
      <w:r w:rsidRPr="00003C35">
        <w:tab/>
      </w:r>
      <w:r w:rsidR="001A6AA7">
        <w:t>7</w:t>
      </w:r>
    </w:p>
    <w:p w:rsidR="005E4926" w:rsidRPr="00003C35" w:rsidRDefault="005E4926" w:rsidP="000B3058">
      <w:pPr>
        <w:pStyle w:val="NoSpacing"/>
        <w:spacing w:after="120"/>
      </w:pPr>
      <w:r w:rsidRPr="00003C35">
        <w:t>Acronyms and Definitions</w:t>
      </w:r>
      <w:r w:rsidRPr="00003C35">
        <w:tab/>
      </w:r>
      <w:r w:rsidRPr="00003C35">
        <w:tab/>
      </w:r>
      <w:r w:rsidRPr="00003C35">
        <w:tab/>
      </w:r>
      <w:r w:rsidRPr="00003C35">
        <w:tab/>
      </w:r>
      <w:r w:rsidRPr="00003C35">
        <w:tab/>
      </w:r>
      <w:r w:rsidRPr="00003C35">
        <w:tab/>
      </w:r>
      <w:r w:rsidRPr="00003C35">
        <w:tab/>
      </w:r>
      <w:r w:rsidRPr="00003C35">
        <w:tab/>
      </w:r>
      <w:r w:rsidRPr="00003C35">
        <w:tab/>
      </w:r>
      <w:r w:rsidR="001A6AA7">
        <w:t>8</w:t>
      </w:r>
    </w:p>
    <w:p w:rsidR="001C5213" w:rsidRPr="00676109" w:rsidRDefault="005E4926" w:rsidP="000B3058">
      <w:pPr>
        <w:pStyle w:val="NoSpacing"/>
        <w:spacing w:after="120"/>
      </w:pPr>
      <w:r w:rsidRPr="00676109">
        <w:t>Appendix A</w:t>
      </w:r>
      <w:r w:rsidRPr="00676109">
        <w:tab/>
      </w:r>
      <w:r w:rsidR="003E24CA" w:rsidRPr="00676109">
        <w:t>E</w:t>
      </w:r>
      <w:r w:rsidRPr="00676109">
        <w:t>xhibits</w:t>
      </w:r>
      <w:r w:rsidRPr="00676109">
        <w:tab/>
      </w:r>
      <w:r w:rsidRPr="00676109">
        <w:tab/>
      </w:r>
      <w:r w:rsidRPr="00676109">
        <w:tab/>
      </w:r>
      <w:r w:rsidRPr="00676109">
        <w:tab/>
      </w:r>
      <w:r w:rsidRPr="00676109">
        <w:tab/>
      </w:r>
      <w:r w:rsidRPr="00676109">
        <w:tab/>
      </w:r>
      <w:r w:rsidRPr="00676109">
        <w:tab/>
      </w:r>
      <w:r w:rsidRPr="00676109">
        <w:tab/>
      </w:r>
      <w:r w:rsidRPr="00676109">
        <w:tab/>
      </w:r>
      <w:r w:rsidRPr="00676109">
        <w:tab/>
        <w:t>10</w:t>
      </w:r>
    </w:p>
    <w:p w:rsidR="00BF46A6" w:rsidRPr="00676109" w:rsidRDefault="005E4926" w:rsidP="000B3058">
      <w:pPr>
        <w:pStyle w:val="NoSpacing"/>
        <w:spacing w:after="120"/>
      </w:pPr>
      <w:r w:rsidRPr="00676109">
        <w:t>Appendix B</w:t>
      </w:r>
      <w:r w:rsidRPr="00676109">
        <w:tab/>
      </w:r>
      <w:r w:rsidR="003E24CA" w:rsidRPr="00676109">
        <w:t>S</w:t>
      </w:r>
      <w:r w:rsidRPr="00676109">
        <w:t>ources</w:t>
      </w:r>
      <w:r w:rsidRPr="00676109">
        <w:tab/>
      </w:r>
      <w:r w:rsidRPr="00676109">
        <w:tab/>
      </w:r>
      <w:r w:rsidRPr="00676109">
        <w:tab/>
      </w:r>
      <w:r w:rsidRPr="00676109">
        <w:tab/>
      </w:r>
      <w:r w:rsidRPr="00676109">
        <w:tab/>
      </w:r>
      <w:r w:rsidRPr="00676109">
        <w:tab/>
      </w:r>
      <w:r w:rsidRPr="00676109">
        <w:tab/>
      </w:r>
      <w:r w:rsidRPr="00676109">
        <w:tab/>
      </w:r>
      <w:r w:rsidRPr="00676109">
        <w:tab/>
      </w:r>
      <w:r w:rsidRPr="00676109">
        <w:tab/>
        <w:t>11</w:t>
      </w:r>
    </w:p>
    <w:p w:rsidR="00BF46A6" w:rsidRPr="00676109" w:rsidRDefault="005E4926" w:rsidP="000B3058">
      <w:pPr>
        <w:pStyle w:val="NoSpacing"/>
        <w:spacing w:after="120"/>
      </w:pPr>
      <w:r w:rsidRPr="00676109">
        <w:t>Appendix C</w:t>
      </w:r>
      <w:r w:rsidRPr="00676109">
        <w:tab/>
      </w:r>
      <w:r w:rsidR="003E24CA" w:rsidRPr="00676109">
        <w:t>C</w:t>
      </w:r>
      <w:r w:rsidRPr="00676109">
        <w:t xml:space="preserve">ontact </w:t>
      </w:r>
      <w:r w:rsidR="003E24CA" w:rsidRPr="00676109">
        <w:t>L</w:t>
      </w:r>
      <w:r w:rsidRPr="00676109">
        <w:t>ist</w:t>
      </w:r>
      <w:r w:rsidRPr="00676109">
        <w:tab/>
      </w:r>
      <w:r w:rsidRPr="00676109">
        <w:tab/>
      </w:r>
      <w:r w:rsidRPr="00676109">
        <w:tab/>
      </w:r>
      <w:r w:rsidRPr="00676109">
        <w:tab/>
      </w:r>
      <w:r w:rsidRPr="00676109">
        <w:tab/>
      </w:r>
      <w:r w:rsidRPr="00676109">
        <w:tab/>
      </w:r>
      <w:r w:rsidRPr="00676109">
        <w:tab/>
      </w:r>
      <w:r w:rsidRPr="00676109">
        <w:tab/>
      </w:r>
      <w:r w:rsidRPr="00676109">
        <w:tab/>
        <w:t>12</w:t>
      </w:r>
    </w:p>
    <w:p w:rsidR="00BF46A6" w:rsidRPr="00676109" w:rsidRDefault="00BF46A6" w:rsidP="00676109">
      <w:pPr>
        <w:pStyle w:val="NoSpacing"/>
      </w:pPr>
    </w:p>
    <w:p w:rsidR="00BF46A6" w:rsidRPr="00676109" w:rsidRDefault="00BF46A6" w:rsidP="00676109">
      <w:pPr>
        <w:pStyle w:val="NoSpacing"/>
      </w:pPr>
    </w:p>
    <w:p w:rsidR="00BF46A6" w:rsidRPr="00676109" w:rsidRDefault="005F6EB8" w:rsidP="00676109">
      <w:pPr>
        <w:pStyle w:val="NoSpacing"/>
      </w:pPr>
      <w:r>
        <w:br w:type="page"/>
      </w:r>
    </w:p>
    <w:p w:rsidR="00BF46A6" w:rsidRPr="00003C35" w:rsidRDefault="001C5213" w:rsidP="00BF46A6">
      <w:pPr>
        <w:pStyle w:val="NoSpacing"/>
        <w:rPr>
          <w:b/>
          <w:sz w:val="28"/>
          <w:szCs w:val="28"/>
        </w:rPr>
      </w:pPr>
      <w:r w:rsidRPr="00003C35">
        <w:rPr>
          <w:b/>
          <w:sz w:val="28"/>
          <w:szCs w:val="28"/>
        </w:rPr>
        <w:lastRenderedPageBreak/>
        <w:t>C</w:t>
      </w:r>
      <w:r w:rsidR="00BF46A6" w:rsidRPr="00003C35">
        <w:rPr>
          <w:b/>
          <w:sz w:val="28"/>
          <w:szCs w:val="28"/>
        </w:rPr>
        <w:t>ampus Description</w:t>
      </w:r>
    </w:p>
    <w:p w:rsidR="00BF46A6" w:rsidRPr="00003C35" w:rsidRDefault="00BF46A6" w:rsidP="00BF46A6">
      <w:pPr>
        <w:pStyle w:val="NoSpacing"/>
        <w:rPr>
          <w:sz w:val="20"/>
          <w:szCs w:val="20"/>
        </w:rPr>
      </w:pPr>
      <w:r w:rsidRPr="00003C35">
        <w:rPr>
          <w:sz w:val="20"/>
          <w:szCs w:val="20"/>
        </w:rPr>
        <w:t>The Tacoma Community College campus is located within the City of Tacoma on the north east corner of Mildred street and South 19</w:t>
      </w:r>
      <w:r w:rsidRPr="00003C35">
        <w:rPr>
          <w:sz w:val="20"/>
          <w:szCs w:val="20"/>
          <w:vertAlign w:val="superscript"/>
        </w:rPr>
        <w:t>th</w:t>
      </w:r>
      <w:r w:rsidRPr="00003C35">
        <w:rPr>
          <w:sz w:val="20"/>
          <w:szCs w:val="20"/>
        </w:rPr>
        <w:t xml:space="preserve"> street. The campus is located within the Leach Creek Drainage Basin, as def</w:t>
      </w:r>
      <w:r w:rsidR="000B3058">
        <w:rPr>
          <w:sz w:val="20"/>
          <w:szCs w:val="20"/>
        </w:rPr>
        <w:t>ined by the City of Tacoma ( Exhibit</w:t>
      </w:r>
      <w:r w:rsidRPr="00003C35">
        <w:rPr>
          <w:sz w:val="20"/>
          <w:szCs w:val="20"/>
        </w:rPr>
        <w:t xml:space="preserve"> A-1). The western portion of the campus is developed and consists of multiple buildings housing various programs for the college. The majority of the eastern portion of the site remains undeveloped forest and recreational areas including a track, baseball field and trails.</w:t>
      </w:r>
    </w:p>
    <w:p w:rsidR="00346DC5" w:rsidRPr="00003C35" w:rsidRDefault="00346DC5" w:rsidP="002C78DB">
      <w:pPr>
        <w:rPr>
          <w:sz w:val="20"/>
          <w:szCs w:val="20"/>
        </w:rPr>
      </w:pPr>
    </w:p>
    <w:p w:rsidR="00346DC5" w:rsidRPr="00003C35" w:rsidRDefault="00676036" w:rsidP="00346DC5">
      <w:pPr>
        <w:rPr>
          <w:b/>
          <w:sz w:val="28"/>
          <w:szCs w:val="28"/>
        </w:rPr>
      </w:pPr>
      <w:r w:rsidRPr="00003C35">
        <w:rPr>
          <w:b/>
          <w:sz w:val="28"/>
          <w:szCs w:val="28"/>
        </w:rPr>
        <w:t>Stormwater Management Plan (SWMP)</w:t>
      </w:r>
    </w:p>
    <w:p w:rsidR="00346DC5" w:rsidRPr="00003C35" w:rsidRDefault="00872C8F" w:rsidP="00E25F9D">
      <w:pPr>
        <w:pStyle w:val="NoSpacing"/>
        <w:rPr>
          <w:b/>
          <w:sz w:val="24"/>
          <w:szCs w:val="24"/>
        </w:rPr>
      </w:pPr>
      <w:r w:rsidRPr="00003C35">
        <w:rPr>
          <w:b/>
          <w:sz w:val="24"/>
          <w:szCs w:val="24"/>
        </w:rPr>
        <w:t>S6.A</w:t>
      </w:r>
      <w:r w:rsidR="00346DC5" w:rsidRPr="00003C35">
        <w:rPr>
          <w:b/>
          <w:sz w:val="24"/>
          <w:szCs w:val="24"/>
        </w:rPr>
        <w:tab/>
      </w:r>
      <w:r w:rsidR="00676036" w:rsidRPr="00003C35">
        <w:rPr>
          <w:b/>
          <w:sz w:val="24"/>
          <w:szCs w:val="24"/>
        </w:rPr>
        <w:t>Permit Requirements</w:t>
      </w:r>
      <w:r w:rsidR="00621DA8" w:rsidRPr="00003C35">
        <w:rPr>
          <w:b/>
          <w:sz w:val="24"/>
          <w:szCs w:val="24"/>
        </w:rPr>
        <w:t xml:space="preserve"> for Secondary Permittees</w:t>
      </w:r>
    </w:p>
    <w:p w:rsidR="00621DA8" w:rsidRPr="00003C35" w:rsidRDefault="00621DA8" w:rsidP="00E25F9D">
      <w:pPr>
        <w:pStyle w:val="NoSpacing"/>
        <w:rPr>
          <w:sz w:val="20"/>
          <w:szCs w:val="20"/>
        </w:rPr>
      </w:pPr>
    </w:p>
    <w:p w:rsidR="00663E9F" w:rsidRPr="00003C35" w:rsidRDefault="00676036" w:rsidP="00FE2FE0">
      <w:pPr>
        <w:pStyle w:val="NoSpacing"/>
        <w:numPr>
          <w:ilvl w:val="0"/>
          <w:numId w:val="28"/>
        </w:numPr>
        <w:rPr>
          <w:sz w:val="20"/>
          <w:szCs w:val="20"/>
        </w:rPr>
      </w:pPr>
      <w:r w:rsidRPr="00003C35">
        <w:rPr>
          <w:sz w:val="20"/>
          <w:szCs w:val="20"/>
        </w:rPr>
        <w:t>Develop and implement a Stormwater Management Program designed to reduce discharges of pollutants from regulated small MS4’s to the maximum extent practicable and to protect water quality.</w:t>
      </w:r>
    </w:p>
    <w:p w:rsidR="00676036" w:rsidRPr="00003C35" w:rsidRDefault="00E25F9D" w:rsidP="00FE2FE0">
      <w:pPr>
        <w:pStyle w:val="NoSpacing"/>
        <w:numPr>
          <w:ilvl w:val="0"/>
          <w:numId w:val="28"/>
        </w:numPr>
        <w:rPr>
          <w:sz w:val="20"/>
          <w:szCs w:val="20"/>
        </w:rPr>
      </w:pPr>
      <w:r w:rsidRPr="00003C35">
        <w:rPr>
          <w:sz w:val="20"/>
          <w:szCs w:val="20"/>
        </w:rPr>
        <w:t>Develop written documentation of</w:t>
      </w:r>
      <w:r w:rsidR="00676036" w:rsidRPr="00003C35">
        <w:rPr>
          <w:sz w:val="20"/>
          <w:szCs w:val="20"/>
        </w:rPr>
        <w:t xml:space="preserve"> the SWMP organized according to program components in S6.D and update </w:t>
      </w:r>
      <w:r w:rsidRPr="00003C35">
        <w:rPr>
          <w:sz w:val="20"/>
          <w:szCs w:val="20"/>
        </w:rPr>
        <w:t>a</w:t>
      </w:r>
      <w:r w:rsidR="00676036" w:rsidRPr="00003C35">
        <w:rPr>
          <w:sz w:val="20"/>
          <w:szCs w:val="20"/>
        </w:rPr>
        <w:t>nnually.</w:t>
      </w:r>
    </w:p>
    <w:p w:rsidR="00676036" w:rsidRPr="00003C35" w:rsidRDefault="00676036" w:rsidP="00FE2FE0">
      <w:pPr>
        <w:pStyle w:val="NoSpacing"/>
        <w:numPr>
          <w:ilvl w:val="0"/>
          <w:numId w:val="28"/>
        </w:numPr>
        <w:rPr>
          <w:sz w:val="20"/>
          <w:szCs w:val="20"/>
        </w:rPr>
      </w:pPr>
      <w:r w:rsidRPr="00003C35">
        <w:rPr>
          <w:sz w:val="20"/>
          <w:szCs w:val="20"/>
        </w:rPr>
        <w:t>Submit written updated SWMP with required Annual Stormwater Report to Washington State Department of Ecology (DOE).</w:t>
      </w:r>
    </w:p>
    <w:p w:rsidR="00E25F9D" w:rsidRPr="00003C35" w:rsidRDefault="00E25F9D" w:rsidP="00872C8F">
      <w:pPr>
        <w:pStyle w:val="NoSpacing"/>
        <w:rPr>
          <w:sz w:val="20"/>
          <w:szCs w:val="20"/>
        </w:rPr>
      </w:pPr>
    </w:p>
    <w:p w:rsidR="00663E9F" w:rsidRPr="00003C35" w:rsidRDefault="00872C8F" w:rsidP="00872C8F">
      <w:pPr>
        <w:pStyle w:val="NoSpacing"/>
        <w:rPr>
          <w:b/>
          <w:sz w:val="28"/>
          <w:szCs w:val="28"/>
        </w:rPr>
      </w:pPr>
      <w:r w:rsidRPr="00003C35">
        <w:rPr>
          <w:b/>
          <w:sz w:val="28"/>
          <w:szCs w:val="28"/>
        </w:rPr>
        <w:t>S6.D</w:t>
      </w:r>
      <w:r w:rsidRPr="00003C35">
        <w:rPr>
          <w:b/>
          <w:sz w:val="28"/>
          <w:szCs w:val="28"/>
        </w:rPr>
        <w:tab/>
      </w:r>
      <w:r w:rsidR="00621DA8" w:rsidRPr="00003C35">
        <w:rPr>
          <w:b/>
          <w:sz w:val="28"/>
          <w:szCs w:val="28"/>
        </w:rPr>
        <w:t>Stormwater Management Program for Secondary Permittees</w:t>
      </w:r>
    </w:p>
    <w:p w:rsidR="00872C8F" w:rsidRPr="00003C35" w:rsidRDefault="00872C8F" w:rsidP="00872C8F">
      <w:pPr>
        <w:pStyle w:val="NoSpacing"/>
        <w:rPr>
          <w:b/>
          <w:sz w:val="20"/>
          <w:szCs w:val="20"/>
        </w:rPr>
      </w:pPr>
    </w:p>
    <w:p w:rsidR="00872C8F" w:rsidRPr="00003C35" w:rsidRDefault="00872C8F" w:rsidP="0003726E">
      <w:pPr>
        <w:pStyle w:val="NoSpacing"/>
        <w:rPr>
          <w:b/>
          <w:sz w:val="24"/>
          <w:szCs w:val="24"/>
        </w:rPr>
      </w:pPr>
      <w:r w:rsidRPr="00003C35">
        <w:rPr>
          <w:b/>
          <w:sz w:val="24"/>
          <w:szCs w:val="24"/>
        </w:rPr>
        <w:t>S6.D.1 Public Education and Outreach</w:t>
      </w:r>
    </w:p>
    <w:p w:rsidR="00872C8F" w:rsidRPr="00003C35" w:rsidRDefault="00872C8F" w:rsidP="0003726E">
      <w:pPr>
        <w:pStyle w:val="NoSpacing"/>
        <w:rPr>
          <w:sz w:val="20"/>
          <w:szCs w:val="20"/>
        </w:rPr>
      </w:pPr>
      <w:r w:rsidRPr="00003C35">
        <w:rPr>
          <w:sz w:val="20"/>
          <w:szCs w:val="20"/>
        </w:rPr>
        <w:t xml:space="preserve">This section outlines the process TCC shall follow in order to meet the requirements for public education and outreach. </w:t>
      </w:r>
      <w:r w:rsidR="005F6EB8" w:rsidRPr="00003C35">
        <w:rPr>
          <w:sz w:val="20"/>
          <w:szCs w:val="20"/>
        </w:rPr>
        <w:t xml:space="preserve"> </w:t>
      </w:r>
      <w:r w:rsidRPr="00003C35">
        <w:rPr>
          <w:sz w:val="20"/>
          <w:szCs w:val="20"/>
        </w:rPr>
        <w:t>The goal of this requirement is to educate the public and increase awareness to onsite activities and water quality of Puget Sound.</w:t>
      </w:r>
      <w:r w:rsidR="009C51C8" w:rsidRPr="00003C35">
        <w:rPr>
          <w:sz w:val="20"/>
          <w:szCs w:val="20"/>
        </w:rPr>
        <w:t xml:space="preserve"> </w:t>
      </w:r>
      <w:r w:rsidRPr="00003C35">
        <w:rPr>
          <w:sz w:val="20"/>
          <w:szCs w:val="20"/>
        </w:rPr>
        <w:t xml:space="preserve"> Appointed staff shall educate </w:t>
      </w:r>
      <w:r w:rsidR="009C51C8" w:rsidRPr="00003C35">
        <w:rPr>
          <w:sz w:val="20"/>
          <w:szCs w:val="20"/>
        </w:rPr>
        <w:t xml:space="preserve">faculty, </w:t>
      </w:r>
      <w:r w:rsidRPr="00003C35">
        <w:rPr>
          <w:sz w:val="20"/>
          <w:szCs w:val="20"/>
        </w:rPr>
        <w:t>staff</w:t>
      </w:r>
      <w:r w:rsidR="009C51C8" w:rsidRPr="00003C35">
        <w:rPr>
          <w:sz w:val="20"/>
          <w:szCs w:val="20"/>
        </w:rPr>
        <w:t>, visitors</w:t>
      </w:r>
      <w:r w:rsidRPr="00003C35">
        <w:rPr>
          <w:sz w:val="20"/>
          <w:szCs w:val="20"/>
        </w:rPr>
        <w:t xml:space="preserve"> and students on </w:t>
      </w:r>
      <w:proofErr w:type="spellStart"/>
      <w:r w:rsidRPr="00003C35">
        <w:rPr>
          <w:sz w:val="20"/>
          <w:szCs w:val="20"/>
        </w:rPr>
        <w:t>stormwater</w:t>
      </w:r>
      <w:proofErr w:type="spellEnd"/>
      <w:r w:rsidRPr="00003C35">
        <w:rPr>
          <w:sz w:val="20"/>
          <w:szCs w:val="20"/>
        </w:rPr>
        <w:t xml:space="preserve"> issues, through a variety of media including labeling storm drain inlets and </w:t>
      </w:r>
      <w:r w:rsidR="005F6EB8" w:rsidRPr="00003C35">
        <w:rPr>
          <w:sz w:val="20"/>
          <w:szCs w:val="20"/>
        </w:rPr>
        <w:t>website</w:t>
      </w:r>
      <w:r w:rsidRPr="00003C35">
        <w:rPr>
          <w:sz w:val="20"/>
          <w:szCs w:val="20"/>
        </w:rPr>
        <w:t xml:space="preserve"> articles, to increase awareness on the public’s role in water stewardship</w:t>
      </w:r>
      <w:r w:rsidR="009C51C8" w:rsidRPr="00003C35">
        <w:rPr>
          <w:sz w:val="20"/>
          <w:szCs w:val="20"/>
        </w:rPr>
        <w:t>.</w:t>
      </w:r>
    </w:p>
    <w:p w:rsidR="0003726E" w:rsidRPr="00003C35" w:rsidRDefault="0003726E" w:rsidP="0003726E">
      <w:pPr>
        <w:pStyle w:val="NoSpacing"/>
        <w:rPr>
          <w:sz w:val="20"/>
          <w:szCs w:val="20"/>
        </w:rPr>
      </w:pPr>
    </w:p>
    <w:p w:rsidR="001E3343" w:rsidRPr="00FE2FE0" w:rsidRDefault="0003726E" w:rsidP="00FE2FE0">
      <w:pPr>
        <w:pStyle w:val="NoSpacing"/>
        <w:numPr>
          <w:ilvl w:val="0"/>
          <w:numId w:val="27"/>
        </w:numPr>
        <w:rPr>
          <w:sz w:val="20"/>
          <w:szCs w:val="20"/>
        </w:rPr>
      </w:pPr>
      <w:r w:rsidRPr="00FE2FE0">
        <w:rPr>
          <w:b/>
          <w:sz w:val="20"/>
          <w:szCs w:val="20"/>
        </w:rPr>
        <w:t>Label Storm Drain inlets</w:t>
      </w:r>
      <w:r w:rsidR="00FE2FE0">
        <w:rPr>
          <w:b/>
          <w:sz w:val="20"/>
          <w:szCs w:val="20"/>
        </w:rPr>
        <w:t>.</w:t>
      </w:r>
    </w:p>
    <w:p w:rsidR="009C51C8" w:rsidRPr="00003C35" w:rsidRDefault="009C51C8" w:rsidP="00FE2FE0">
      <w:pPr>
        <w:pStyle w:val="NoSpacing"/>
        <w:numPr>
          <w:ilvl w:val="1"/>
          <w:numId w:val="27"/>
        </w:numPr>
        <w:rPr>
          <w:sz w:val="20"/>
          <w:szCs w:val="20"/>
        </w:rPr>
      </w:pPr>
      <w:r w:rsidRPr="00003C35">
        <w:rPr>
          <w:sz w:val="20"/>
          <w:szCs w:val="20"/>
        </w:rPr>
        <w:t>All storm Drain Inlets shall be clearly and permanently labeled with the message “Dump no Waste” and indicate the point of discharge as</w:t>
      </w:r>
      <w:r w:rsidR="00984BF1" w:rsidRPr="00003C35">
        <w:rPr>
          <w:sz w:val="20"/>
          <w:szCs w:val="20"/>
        </w:rPr>
        <w:t xml:space="preserve"> “Drains to Puget Sound”</w:t>
      </w:r>
    </w:p>
    <w:p w:rsidR="00450176" w:rsidRPr="00003C35" w:rsidRDefault="00984BF1" w:rsidP="00FE2FE0">
      <w:pPr>
        <w:pStyle w:val="NoSpacing"/>
        <w:numPr>
          <w:ilvl w:val="1"/>
          <w:numId w:val="27"/>
        </w:numPr>
        <w:rPr>
          <w:b/>
          <w:sz w:val="20"/>
          <w:szCs w:val="20"/>
        </w:rPr>
      </w:pPr>
      <w:r w:rsidRPr="00003C35">
        <w:rPr>
          <w:sz w:val="20"/>
          <w:szCs w:val="20"/>
        </w:rPr>
        <w:t>Any Label that is no longer clearly visible shall be relabeled within 90 days.</w:t>
      </w:r>
    </w:p>
    <w:p w:rsidR="0003726E" w:rsidRPr="00FE2FE0" w:rsidRDefault="0003726E" w:rsidP="00FE2FE0">
      <w:pPr>
        <w:pStyle w:val="NoSpacing"/>
        <w:numPr>
          <w:ilvl w:val="0"/>
          <w:numId w:val="27"/>
        </w:numPr>
        <w:rPr>
          <w:b/>
          <w:sz w:val="20"/>
          <w:szCs w:val="20"/>
        </w:rPr>
      </w:pPr>
      <w:r w:rsidRPr="00FE2FE0">
        <w:rPr>
          <w:b/>
          <w:sz w:val="20"/>
          <w:szCs w:val="20"/>
        </w:rPr>
        <w:t>Distribute Educational Information</w:t>
      </w:r>
      <w:r w:rsidR="00FE2FE0" w:rsidRPr="00FE2FE0">
        <w:rPr>
          <w:sz w:val="20"/>
          <w:szCs w:val="20"/>
        </w:rPr>
        <w:t xml:space="preserve">.  </w:t>
      </w:r>
      <w:r w:rsidRPr="00FE2FE0">
        <w:rPr>
          <w:sz w:val="20"/>
          <w:szCs w:val="20"/>
        </w:rPr>
        <w:t xml:space="preserve">TCC Shall distribute information on the impact of </w:t>
      </w:r>
      <w:proofErr w:type="spellStart"/>
      <w:r w:rsidRPr="00FE2FE0">
        <w:rPr>
          <w:sz w:val="20"/>
          <w:szCs w:val="20"/>
        </w:rPr>
        <w:t>stormwater</w:t>
      </w:r>
      <w:proofErr w:type="spellEnd"/>
      <w:r w:rsidRPr="00FE2FE0">
        <w:rPr>
          <w:sz w:val="20"/>
          <w:szCs w:val="20"/>
        </w:rPr>
        <w:t xml:space="preserve"> discharges on receiving waters and the steps that can be taken to reduce pollutants in </w:t>
      </w:r>
      <w:proofErr w:type="spellStart"/>
      <w:r w:rsidRPr="00FE2FE0">
        <w:rPr>
          <w:sz w:val="20"/>
          <w:szCs w:val="20"/>
        </w:rPr>
        <w:t>stormwater</w:t>
      </w:r>
      <w:proofErr w:type="spellEnd"/>
      <w:r w:rsidRPr="00FE2FE0">
        <w:rPr>
          <w:sz w:val="20"/>
          <w:szCs w:val="20"/>
        </w:rPr>
        <w:t xml:space="preserve"> runoff . This information shall be distributed through articles published in the college </w:t>
      </w:r>
      <w:r w:rsidR="005F6EB8" w:rsidRPr="00FE2FE0">
        <w:rPr>
          <w:sz w:val="20"/>
          <w:szCs w:val="20"/>
        </w:rPr>
        <w:t>website</w:t>
      </w:r>
      <w:r w:rsidRPr="00FE2FE0">
        <w:rPr>
          <w:sz w:val="20"/>
          <w:szCs w:val="20"/>
        </w:rPr>
        <w:t xml:space="preserve"> and be made available to faculty, staff, visitors and students. </w:t>
      </w:r>
    </w:p>
    <w:p w:rsidR="00B66F08" w:rsidRPr="00B66F08" w:rsidRDefault="0003726E" w:rsidP="006F1308">
      <w:pPr>
        <w:pStyle w:val="NoSpacing"/>
        <w:numPr>
          <w:ilvl w:val="1"/>
          <w:numId w:val="27"/>
        </w:numPr>
        <w:rPr>
          <w:sz w:val="20"/>
          <w:szCs w:val="20"/>
        </w:rPr>
      </w:pPr>
      <w:r w:rsidRPr="00FE2FE0">
        <w:rPr>
          <w:b/>
          <w:sz w:val="20"/>
          <w:szCs w:val="20"/>
        </w:rPr>
        <w:t xml:space="preserve">How </w:t>
      </w:r>
      <w:proofErr w:type="spellStart"/>
      <w:r w:rsidRPr="00FE2FE0">
        <w:rPr>
          <w:b/>
          <w:sz w:val="20"/>
          <w:szCs w:val="20"/>
        </w:rPr>
        <w:t>stormwater</w:t>
      </w:r>
      <w:proofErr w:type="spellEnd"/>
      <w:r w:rsidRPr="00FE2FE0">
        <w:rPr>
          <w:b/>
          <w:sz w:val="20"/>
          <w:szCs w:val="20"/>
        </w:rPr>
        <w:t xml:space="preserve"> runoff affects surface water.</w:t>
      </w:r>
      <w:r w:rsidR="00FE2FE0">
        <w:rPr>
          <w:b/>
          <w:sz w:val="20"/>
          <w:szCs w:val="20"/>
        </w:rPr>
        <w:t xml:space="preserve">  </w:t>
      </w:r>
    </w:p>
    <w:p w:rsidR="0003726E" w:rsidRPr="00FE2FE0" w:rsidRDefault="0003726E" w:rsidP="00B66F08">
      <w:pPr>
        <w:pStyle w:val="NoSpacing"/>
        <w:numPr>
          <w:ilvl w:val="2"/>
          <w:numId w:val="27"/>
        </w:numPr>
        <w:rPr>
          <w:sz w:val="20"/>
          <w:szCs w:val="20"/>
        </w:rPr>
      </w:pPr>
      <w:r w:rsidRPr="00FE2FE0">
        <w:rPr>
          <w:sz w:val="20"/>
          <w:szCs w:val="20"/>
        </w:rPr>
        <w:t>TCC appointed staff shall be educated on common pollutants, particularly those associated with commuting to work and working on campus. They shall also be educated on the potential impact of these pollutants on surface water. An emphasis shall be placed on the everyday activities on water quality, and ways in which TCC staff members and students can minimize their impact on surface water shall be recommended</w:t>
      </w:r>
      <w:r w:rsidR="005F6EB8" w:rsidRPr="00FE2FE0">
        <w:rPr>
          <w:sz w:val="20"/>
          <w:szCs w:val="20"/>
        </w:rPr>
        <w:t>.</w:t>
      </w:r>
    </w:p>
    <w:p w:rsidR="00B66F08" w:rsidRPr="00B66F08" w:rsidRDefault="0003726E" w:rsidP="00C72AB7">
      <w:pPr>
        <w:pStyle w:val="NoSpacing"/>
        <w:numPr>
          <w:ilvl w:val="1"/>
          <w:numId w:val="27"/>
        </w:numPr>
        <w:rPr>
          <w:sz w:val="20"/>
          <w:szCs w:val="20"/>
        </w:rPr>
      </w:pPr>
      <w:r w:rsidRPr="00FE2FE0">
        <w:rPr>
          <w:b/>
          <w:sz w:val="20"/>
          <w:szCs w:val="20"/>
        </w:rPr>
        <w:t>Proper use and application of pesticides and fertilizers.</w:t>
      </w:r>
      <w:r w:rsidR="00FE2FE0">
        <w:rPr>
          <w:b/>
          <w:sz w:val="20"/>
          <w:szCs w:val="20"/>
        </w:rPr>
        <w:t xml:space="preserve">  </w:t>
      </w:r>
    </w:p>
    <w:p w:rsidR="0003726E" w:rsidRPr="00FE2FE0" w:rsidRDefault="0003726E" w:rsidP="00B66F08">
      <w:pPr>
        <w:pStyle w:val="NoSpacing"/>
        <w:numPr>
          <w:ilvl w:val="2"/>
          <w:numId w:val="27"/>
        </w:numPr>
        <w:rPr>
          <w:sz w:val="20"/>
          <w:szCs w:val="20"/>
        </w:rPr>
      </w:pPr>
      <w:r w:rsidRPr="00FE2FE0">
        <w:rPr>
          <w:sz w:val="20"/>
          <w:szCs w:val="20"/>
        </w:rPr>
        <w:t xml:space="preserve">TCC maintains a policy limiting the use of herbicides and overuse of fertilizers. The individuals dispensing chemicals onsite are State Licensed. These individuals are trained in the proper use of chemicals and their </w:t>
      </w:r>
      <w:r w:rsidR="005F6EB8" w:rsidRPr="00FE2FE0">
        <w:rPr>
          <w:sz w:val="20"/>
          <w:szCs w:val="20"/>
        </w:rPr>
        <w:t>effect</w:t>
      </w:r>
      <w:r w:rsidRPr="00FE2FE0">
        <w:rPr>
          <w:sz w:val="20"/>
          <w:szCs w:val="20"/>
        </w:rPr>
        <w:t xml:space="preserve"> on the environment. The outreach program should promote this ideology and the practices associated to the staff and students for use in their homes.</w:t>
      </w:r>
    </w:p>
    <w:p w:rsidR="0003726E" w:rsidRPr="00003C35" w:rsidRDefault="00091A0E" w:rsidP="00FE2FE0">
      <w:pPr>
        <w:pStyle w:val="NoSpacing"/>
        <w:numPr>
          <w:ilvl w:val="1"/>
          <w:numId w:val="27"/>
        </w:numPr>
        <w:rPr>
          <w:sz w:val="20"/>
          <w:szCs w:val="20"/>
        </w:rPr>
      </w:pPr>
      <w:r w:rsidRPr="00003C35">
        <w:rPr>
          <w:b/>
          <w:sz w:val="20"/>
          <w:szCs w:val="20"/>
        </w:rPr>
        <w:t>Benefits of using well-adapted vegetation</w:t>
      </w:r>
      <w:r w:rsidR="005F6EB8" w:rsidRPr="00003C35">
        <w:rPr>
          <w:b/>
          <w:sz w:val="20"/>
          <w:szCs w:val="20"/>
        </w:rPr>
        <w:t>.</w:t>
      </w:r>
    </w:p>
    <w:p w:rsidR="00B66F08" w:rsidRDefault="00091A0E" w:rsidP="00FE2FE0">
      <w:pPr>
        <w:pStyle w:val="NoSpacing"/>
        <w:numPr>
          <w:ilvl w:val="1"/>
          <w:numId w:val="27"/>
        </w:numPr>
        <w:rPr>
          <w:sz w:val="20"/>
          <w:szCs w:val="20"/>
        </w:rPr>
      </w:pPr>
      <w:r w:rsidRPr="00003C35">
        <w:rPr>
          <w:b/>
          <w:sz w:val="20"/>
          <w:szCs w:val="20"/>
        </w:rPr>
        <w:lastRenderedPageBreak/>
        <w:t xml:space="preserve">Alternative equipment washing practices, including cars and trucks that minimize pollutants in </w:t>
      </w:r>
      <w:proofErr w:type="spellStart"/>
      <w:r w:rsidRPr="00003C35">
        <w:rPr>
          <w:b/>
          <w:sz w:val="20"/>
          <w:szCs w:val="20"/>
        </w:rPr>
        <w:t>stormwater</w:t>
      </w:r>
      <w:proofErr w:type="spellEnd"/>
      <w:r w:rsidRPr="00003C35">
        <w:rPr>
          <w:b/>
          <w:sz w:val="20"/>
          <w:szCs w:val="20"/>
        </w:rPr>
        <w:t>.</w:t>
      </w:r>
      <w:r w:rsidRPr="00003C35">
        <w:rPr>
          <w:sz w:val="20"/>
          <w:szCs w:val="20"/>
        </w:rPr>
        <w:t xml:space="preserve"> </w:t>
      </w:r>
    </w:p>
    <w:p w:rsidR="00091A0E" w:rsidRPr="00003C35" w:rsidRDefault="00091A0E" w:rsidP="00B66F08">
      <w:pPr>
        <w:pStyle w:val="NoSpacing"/>
        <w:numPr>
          <w:ilvl w:val="2"/>
          <w:numId w:val="27"/>
        </w:numPr>
        <w:rPr>
          <w:sz w:val="20"/>
          <w:szCs w:val="20"/>
        </w:rPr>
      </w:pPr>
      <w:r w:rsidRPr="00003C35">
        <w:rPr>
          <w:sz w:val="20"/>
          <w:szCs w:val="20"/>
        </w:rPr>
        <w:t>The Maintenance area, located in the north east corner of the site includes a vehicle wash bay for campus vehicles. This wash bay is equipped with an oil water separator to remove oils, grease and other chemicals from the water before the water is discharged.</w:t>
      </w:r>
    </w:p>
    <w:p w:rsidR="00091A0E" w:rsidRPr="00003C35" w:rsidRDefault="00091A0E" w:rsidP="00FE2FE0">
      <w:pPr>
        <w:pStyle w:val="NoSpacing"/>
        <w:numPr>
          <w:ilvl w:val="1"/>
          <w:numId w:val="27"/>
        </w:numPr>
        <w:rPr>
          <w:b/>
          <w:sz w:val="20"/>
          <w:szCs w:val="20"/>
        </w:rPr>
      </w:pPr>
      <w:r w:rsidRPr="00003C35">
        <w:rPr>
          <w:b/>
          <w:sz w:val="20"/>
          <w:szCs w:val="20"/>
        </w:rPr>
        <w:t>B</w:t>
      </w:r>
      <w:r w:rsidR="0003726E" w:rsidRPr="00003C35">
        <w:rPr>
          <w:b/>
          <w:sz w:val="20"/>
          <w:szCs w:val="20"/>
        </w:rPr>
        <w:t>enefits of proper vehicle maintenance and alt</w:t>
      </w:r>
      <w:r w:rsidRPr="00003C35">
        <w:rPr>
          <w:b/>
          <w:sz w:val="20"/>
          <w:szCs w:val="20"/>
        </w:rPr>
        <w:t>ernative transportation choices; proper handling and disposal of wastes, including the location of hazardous waste collection facilities in the area.</w:t>
      </w:r>
    </w:p>
    <w:p w:rsidR="0003726E" w:rsidRPr="00003C35" w:rsidRDefault="0003726E" w:rsidP="00FE2FE0">
      <w:pPr>
        <w:pStyle w:val="NoSpacing"/>
        <w:numPr>
          <w:ilvl w:val="2"/>
          <w:numId w:val="27"/>
        </w:numPr>
        <w:rPr>
          <w:sz w:val="20"/>
          <w:szCs w:val="20"/>
        </w:rPr>
      </w:pPr>
      <w:r w:rsidRPr="00003C35">
        <w:rPr>
          <w:sz w:val="20"/>
          <w:szCs w:val="20"/>
        </w:rPr>
        <w:t xml:space="preserve">Staff and students using the site have been educated on available alternative transportation programs. The campus houses a Pierce Transit Center that provides transportation to and from the site and has a CTR (Commute Trip Reduction) program in place, which is a State mandated program aimed to reduce the number of people who drive to the campus alone. CTR Program shall spread information on the nature of these programs, and it shall encourage participation in them. The goal shall be to sustain high participation in the programs, thereby reducing campus traffic and the resulting pollution. </w:t>
      </w:r>
    </w:p>
    <w:p w:rsidR="0003726E" w:rsidRPr="00003C35" w:rsidRDefault="0003726E" w:rsidP="00FE2FE0">
      <w:pPr>
        <w:pStyle w:val="NoSpacing"/>
        <w:numPr>
          <w:ilvl w:val="2"/>
          <w:numId w:val="27"/>
        </w:numPr>
        <w:rPr>
          <w:sz w:val="20"/>
          <w:szCs w:val="20"/>
        </w:rPr>
      </w:pPr>
      <w:r w:rsidRPr="00003C35">
        <w:rPr>
          <w:sz w:val="20"/>
          <w:szCs w:val="20"/>
        </w:rPr>
        <w:t>Appointed staff shall be educated on proper identification and disposal of household hazardous waste, including locations of local oil recyclers, used battery collection sites and household hazardous waste drop off sites. The staff shall promote these practices to other staff and students for implementation.</w:t>
      </w:r>
    </w:p>
    <w:p w:rsidR="00091A0E" w:rsidRPr="00003C35" w:rsidRDefault="0053298B" w:rsidP="00FE2FE0">
      <w:pPr>
        <w:pStyle w:val="NoSpacing"/>
        <w:numPr>
          <w:ilvl w:val="1"/>
          <w:numId w:val="27"/>
        </w:numPr>
        <w:rPr>
          <w:b/>
          <w:sz w:val="20"/>
          <w:szCs w:val="20"/>
        </w:rPr>
      </w:pPr>
      <w:r w:rsidRPr="00003C35">
        <w:rPr>
          <w:b/>
          <w:sz w:val="20"/>
          <w:szCs w:val="20"/>
        </w:rPr>
        <w:t>Hazards associated with illicit connections.</w:t>
      </w:r>
    </w:p>
    <w:p w:rsidR="0003726E" w:rsidRPr="00003C35" w:rsidRDefault="0003726E" w:rsidP="00FE2FE0">
      <w:pPr>
        <w:pStyle w:val="NoSpacing"/>
        <w:numPr>
          <w:ilvl w:val="1"/>
          <w:numId w:val="27"/>
        </w:numPr>
        <w:rPr>
          <w:sz w:val="20"/>
          <w:szCs w:val="20"/>
        </w:rPr>
      </w:pPr>
      <w:r w:rsidRPr="00003C35">
        <w:rPr>
          <w:b/>
          <w:sz w:val="20"/>
          <w:szCs w:val="20"/>
        </w:rPr>
        <w:t>Benefits of litter control and proper disposal of pet waste.</w:t>
      </w:r>
    </w:p>
    <w:p w:rsidR="0053298B" w:rsidRPr="00003C35" w:rsidRDefault="0003726E" w:rsidP="00FE2FE0">
      <w:pPr>
        <w:pStyle w:val="NoSpacing"/>
        <w:numPr>
          <w:ilvl w:val="2"/>
          <w:numId w:val="27"/>
        </w:numPr>
        <w:rPr>
          <w:sz w:val="20"/>
          <w:szCs w:val="20"/>
        </w:rPr>
      </w:pPr>
      <w:r w:rsidRPr="00003C35">
        <w:rPr>
          <w:sz w:val="20"/>
          <w:szCs w:val="20"/>
        </w:rPr>
        <w:t xml:space="preserve">Pets are not permitted on </w:t>
      </w:r>
      <w:r w:rsidR="0053298B" w:rsidRPr="00003C35">
        <w:rPr>
          <w:sz w:val="20"/>
          <w:szCs w:val="20"/>
        </w:rPr>
        <w:t xml:space="preserve">the main </w:t>
      </w:r>
      <w:r w:rsidRPr="00003C35">
        <w:rPr>
          <w:sz w:val="20"/>
          <w:szCs w:val="20"/>
        </w:rPr>
        <w:t>campus. The EPA identifies non-human waste as a significant source of nonpoint pollution.</w:t>
      </w:r>
      <w:r w:rsidR="0053298B" w:rsidRPr="00003C35">
        <w:rPr>
          <w:sz w:val="20"/>
          <w:szCs w:val="20"/>
        </w:rPr>
        <w:t xml:space="preserve"> </w:t>
      </w:r>
    </w:p>
    <w:p w:rsidR="007754E0" w:rsidRPr="00003C35" w:rsidRDefault="0053298B" w:rsidP="00FE2FE0">
      <w:pPr>
        <w:pStyle w:val="NoSpacing"/>
        <w:numPr>
          <w:ilvl w:val="2"/>
          <w:numId w:val="27"/>
        </w:numPr>
        <w:rPr>
          <w:b/>
          <w:sz w:val="24"/>
          <w:szCs w:val="24"/>
        </w:rPr>
      </w:pPr>
      <w:r w:rsidRPr="00003C35">
        <w:rPr>
          <w:sz w:val="20"/>
          <w:szCs w:val="20"/>
        </w:rPr>
        <w:t>Pet owners that use the campus trails have pet waste bags made available to them by TCC.</w:t>
      </w:r>
    </w:p>
    <w:p w:rsidR="008C1F1D" w:rsidRPr="00003C35" w:rsidRDefault="008C1F1D" w:rsidP="00824855">
      <w:pPr>
        <w:pStyle w:val="NoSpacing"/>
        <w:rPr>
          <w:sz w:val="24"/>
          <w:szCs w:val="24"/>
        </w:rPr>
      </w:pPr>
    </w:p>
    <w:p w:rsidR="00621DA8" w:rsidRPr="00003C35" w:rsidRDefault="00621DA8" w:rsidP="00824855">
      <w:pPr>
        <w:pStyle w:val="NoSpacing"/>
        <w:rPr>
          <w:b/>
          <w:sz w:val="24"/>
          <w:szCs w:val="24"/>
        </w:rPr>
      </w:pPr>
      <w:r w:rsidRPr="00003C35">
        <w:rPr>
          <w:b/>
          <w:sz w:val="24"/>
          <w:szCs w:val="24"/>
        </w:rPr>
        <w:t xml:space="preserve">S6.D.2 </w:t>
      </w:r>
      <w:r w:rsidR="00824855" w:rsidRPr="00003C35">
        <w:rPr>
          <w:b/>
          <w:sz w:val="24"/>
          <w:szCs w:val="24"/>
        </w:rPr>
        <w:tab/>
      </w:r>
      <w:r w:rsidRPr="00003C35">
        <w:rPr>
          <w:b/>
          <w:sz w:val="24"/>
          <w:szCs w:val="24"/>
        </w:rPr>
        <w:t xml:space="preserve">Public involvement and participation </w:t>
      </w:r>
    </w:p>
    <w:p w:rsidR="00872C8F" w:rsidRPr="00003C35" w:rsidRDefault="00824855" w:rsidP="00824855">
      <w:pPr>
        <w:pStyle w:val="NoSpacing"/>
        <w:rPr>
          <w:sz w:val="20"/>
          <w:szCs w:val="20"/>
        </w:rPr>
      </w:pPr>
      <w:r w:rsidRPr="00003C35">
        <w:rPr>
          <w:sz w:val="20"/>
          <w:szCs w:val="20"/>
        </w:rPr>
        <w:t>TCC will m</w:t>
      </w:r>
      <w:r w:rsidR="00621DA8" w:rsidRPr="00003C35">
        <w:rPr>
          <w:sz w:val="20"/>
          <w:szCs w:val="20"/>
        </w:rPr>
        <w:t>ake the public aware of the program content and status of implementation via public notice.</w:t>
      </w:r>
    </w:p>
    <w:p w:rsidR="00872C8F" w:rsidRPr="00003C35" w:rsidRDefault="00824855" w:rsidP="00824855">
      <w:pPr>
        <w:pStyle w:val="NoSpacing"/>
        <w:rPr>
          <w:sz w:val="20"/>
          <w:szCs w:val="20"/>
        </w:rPr>
      </w:pPr>
      <w:r w:rsidRPr="00003C35">
        <w:rPr>
          <w:sz w:val="20"/>
          <w:szCs w:val="20"/>
        </w:rPr>
        <w:t xml:space="preserve">TCC </w:t>
      </w:r>
      <w:r w:rsidR="001E3343" w:rsidRPr="00003C35">
        <w:rPr>
          <w:sz w:val="20"/>
          <w:szCs w:val="20"/>
        </w:rPr>
        <w:t>s</w:t>
      </w:r>
      <w:r w:rsidRPr="00003C35">
        <w:rPr>
          <w:sz w:val="20"/>
          <w:szCs w:val="20"/>
        </w:rPr>
        <w:t xml:space="preserve">hall publish a public notice on </w:t>
      </w:r>
      <w:r w:rsidR="005859FC" w:rsidRPr="00003C35">
        <w:rPr>
          <w:sz w:val="20"/>
          <w:szCs w:val="20"/>
        </w:rPr>
        <w:t>its</w:t>
      </w:r>
      <w:r w:rsidRPr="00003C35">
        <w:rPr>
          <w:sz w:val="20"/>
          <w:szCs w:val="20"/>
        </w:rPr>
        <w:t xml:space="preserve"> website and solicit public review of the SWMP and make the latest updated version of the SWMP available to the public on the website.</w:t>
      </w:r>
    </w:p>
    <w:p w:rsidR="00872C8F" w:rsidRPr="00003C35" w:rsidRDefault="00872C8F" w:rsidP="00824855">
      <w:pPr>
        <w:pStyle w:val="NoSpacing"/>
        <w:rPr>
          <w:sz w:val="20"/>
          <w:szCs w:val="20"/>
        </w:rPr>
      </w:pPr>
    </w:p>
    <w:p w:rsidR="00824855" w:rsidRPr="00003C35" w:rsidRDefault="00824855" w:rsidP="00824855">
      <w:pPr>
        <w:pStyle w:val="NoSpacing"/>
        <w:rPr>
          <w:b/>
          <w:sz w:val="24"/>
          <w:szCs w:val="24"/>
        </w:rPr>
      </w:pPr>
      <w:r w:rsidRPr="00003C35">
        <w:rPr>
          <w:b/>
          <w:sz w:val="24"/>
          <w:szCs w:val="24"/>
        </w:rPr>
        <w:t>S6.D.3</w:t>
      </w:r>
      <w:r w:rsidRPr="00003C35">
        <w:rPr>
          <w:b/>
          <w:sz w:val="24"/>
          <w:szCs w:val="24"/>
        </w:rPr>
        <w:tab/>
      </w:r>
      <w:r w:rsidR="0073178B" w:rsidRPr="00003C35">
        <w:rPr>
          <w:b/>
          <w:sz w:val="24"/>
          <w:szCs w:val="24"/>
        </w:rPr>
        <w:t>Illicit Discha</w:t>
      </w:r>
      <w:r w:rsidRPr="00003C35">
        <w:rPr>
          <w:b/>
          <w:sz w:val="24"/>
          <w:szCs w:val="24"/>
        </w:rPr>
        <w:t xml:space="preserve">rge Detection and Elimination </w:t>
      </w:r>
    </w:p>
    <w:p w:rsidR="00824855" w:rsidRPr="00003C35" w:rsidRDefault="00824855" w:rsidP="00824855">
      <w:pPr>
        <w:pStyle w:val="NoSpacing"/>
        <w:rPr>
          <w:sz w:val="20"/>
          <w:szCs w:val="20"/>
        </w:rPr>
      </w:pPr>
      <w:r w:rsidRPr="00003C35">
        <w:rPr>
          <w:sz w:val="20"/>
          <w:szCs w:val="20"/>
        </w:rPr>
        <w:t xml:space="preserve">TCC </w:t>
      </w:r>
      <w:r w:rsidR="005859FC" w:rsidRPr="00003C35">
        <w:rPr>
          <w:sz w:val="20"/>
          <w:szCs w:val="20"/>
        </w:rPr>
        <w:t>shall</w:t>
      </w:r>
      <w:r w:rsidRPr="00003C35">
        <w:rPr>
          <w:sz w:val="20"/>
          <w:szCs w:val="20"/>
        </w:rPr>
        <w:t xml:space="preserve"> e</w:t>
      </w:r>
      <w:r w:rsidR="0073178B" w:rsidRPr="00003C35">
        <w:rPr>
          <w:sz w:val="20"/>
          <w:szCs w:val="20"/>
        </w:rPr>
        <w:t>stablish and enforce a policy that prevents illicit discharge to the maximum extent practicable</w:t>
      </w:r>
      <w:r w:rsidR="000B3058">
        <w:rPr>
          <w:sz w:val="20"/>
          <w:szCs w:val="20"/>
        </w:rPr>
        <w:t xml:space="preserve"> (Exhibit A-5)</w:t>
      </w:r>
      <w:r w:rsidR="0073178B" w:rsidRPr="00003C35">
        <w:rPr>
          <w:sz w:val="20"/>
          <w:szCs w:val="20"/>
        </w:rPr>
        <w:t>.</w:t>
      </w:r>
      <w:r w:rsidRPr="00003C35">
        <w:rPr>
          <w:sz w:val="20"/>
          <w:szCs w:val="20"/>
        </w:rPr>
        <w:t xml:space="preserve"> TCC shall comply with local ordinances, rules and regulations that govern non-</w:t>
      </w:r>
      <w:proofErr w:type="spellStart"/>
      <w:r w:rsidRPr="00003C35">
        <w:rPr>
          <w:sz w:val="20"/>
          <w:szCs w:val="20"/>
        </w:rPr>
        <w:t>stormwater</w:t>
      </w:r>
      <w:proofErr w:type="spellEnd"/>
      <w:r w:rsidRPr="00003C35">
        <w:rPr>
          <w:sz w:val="20"/>
          <w:szCs w:val="20"/>
        </w:rPr>
        <w:t xml:space="preserve"> discharges.  TCC shall develop, adopt and enforce appropriate procedures prohibiting illicit discharges and illegal dumping. These procedures shall address at the minimum: illicit connections, non-</w:t>
      </w:r>
      <w:proofErr w:type="spellStart"/>
      <w:r w:rsidRPr="00003C35">
        <w:rPr>
          <w:sz w:val="20"/>
          <w:szCs w:val="20"/>
        </w:rPr>
        <w:t>stormwater</w:t>
      </w:r>
      <w:proofErr w:type="spellEnd"/>
      <w:r w:rsidRPr="00003C35">
        <w:rPr>
          <w:sz w:val="20"/>
          <w:szCs w:val="20"/>
        </w:rPr>
        <w:t xml:space="preserve"> discharges and spilling, dumping, or otherwise improperly disposing of hazardous materials, pet waste and litter. </w:t>
      </w:r>
    </w:p>
    <w:p w:rsidR="005B3731" w:rsidRPr="00003C35" w:rsidRDefault="005B3731" w:rsidP="00824855">
      <w:pPr>
        <w:pStyle w:val="NoSpacing"/>
        <w:rPr>
          <w:sz w:val="20"/>
          <w:szCs w:val="20"/>
        </w:rPr>
      </w:pPr>
    </w:p>
    <w:p w:rsidR="00824855" w:rsidRPr="00003C35" w:rsidRDefault="00824855" w:rsidP="00FE2FE0">
      <w:pPr>
        <w:pStyle w:val="NoSpacing"/>
        <w:numPr>
          <w:ilvl w:val="0"/>
          <w:numId w:val="29"/>
        </w:numPr>
        <w:rPr>
          <w:sz w:val="20"/>
          <w:szCs w:val="20"/>
        </w:rPr>
      </w:pPr>
      <w:r w:rsidRPr="00003C35">
        <w:rPr>
          <w:b/>
          <w:sz w:val="20"/>
          <w:szCs w:val="20"/>
        </w:rPr>
        <w:t xml:space="preserve">The following sources may be discharged to the </w:t>
      </w:r>
      <w:proofErr w:type="spellStart"/>
      <w:r w:rsidRPr="00003C35">
        <w:rPr>
          <w:b/>
          <w:sz w:val="20"/>
          <w:szCs w:val="20"/>
        </w:rPr>
        <w:t>stormwater</w:t>
      </w:r>
      <w:proofErr w:type="spellEnd"/>
      <w:r w:rsidRPr="00003C35">
        <w:rPr>
          <w:b/>
          <w:sz w:val="20"/>
          <w:szCs w:val="20"/>
        </w:rPr>
        <w:t xml:space="preserve"> system</w:t>
      </w:r>
      <w:r w:rsidRPr="00003C35">
        <w:rPr>
          <w:sz w:val="20"/>
          <w:szCs w:val="20"/>
        </w:rPr>
        <w:t>:</w:t>
      </w:r>
    </w:p>
    <w:p w:rsidR="00824855" w:rsidRPr="00003C35" w:rsidRDefault="00824855" w:rsidP="00FE2FE0">
      <w:pPr>
        <w:pStyle w:val="NoSpacing"/>
        <w:numPr>
          <w:ilvl w:val="1"/>
          <w:numId w:val="29"/>
        </w:numPr>
        <w:rPr>
          <w:sz w:val="20"/>
          <w:szCs w:val="20"/>
        </w:rPr>
      </w:pPr>
      <w:r w:rsidRPr="00003C35">
        <w:rPr>
          <w:sz w:val="20"/>
          <w:szCs w:val="20"/>
        </w:rPr>
        <w:t>Non-</w:t>
      </w:r>
      <w:proofErr w:type="spellStart"/>
      <w:r w:rsidRPr="00003C35">
        <w:rPr>
          <w:sz w:val="20"/>
          <w:szCs w:val="20"/>
        </w:rPr>
        <w:t>stormwater</w:t>
      </w:r>
      <w:proofErr w:type="spellEnd"/>
      <w:r w:rsidRPr="00003C35">
        <w:rPr>
          <w:sz w:val="20"/>
          <w:szCs w:val="20"/>
        </w:rPr>
        <w:t xml:space="preserve"> discharges covered by another NPDES permit</w:t>
      </w:r>
    </w:p>
    <w:p w:rsidR="00824855" w:rsidRPr="00003C35" w:rsidRDefault="00824855" w:rsidP="00FE2FE0">
      <w:pPr>
        <w:pStyle w:val="NoSpacing"/>
        <w:numPr>
          <w:ilvl w:val="1"/>
          <w:numId w:val="29"/>
        </w:numPr>
        <w:rPr>
          <w:sz w:val="20"/>
          <w:szCs w:val="20"/>
        </w:rPr>
      </w:pPr>
      <w:r w:rsidRPr="00003C35">
        <w:rPr>
          <w:sz w:val="20"/>
          <w:szCs w:val="20"/>
        </w:rPr>
        <w:t>Discharges from emergency firefighting activities</w:t>
      </w:r>
    </w:p>
    <w:p w:rsidR="00824855" w:rsidRPr="00003C35" w:rsidRDefault="00824855" w:rsidP="00FE2FE0">
      <w:pPr>
        <w:pStyle w:val="NoSpacing"/>
        <w:numPr>
          <w:ilvl w:val="1"/>
          <w:numId w:val="29"/>
        </w:numPr>
        <w:rPr>
          <w:sz w:val="20"/>
          <w:szCs w:val="20"/>
        </w:rPr>
      </w:pPr>
      <w:r w:rsidRPr="00003C35">
        <w:rPr>
          <w:sz w:val="20"/>
          <w:szCs w:val="20"/>
        </w:rPr>
        <w:t>Diverted stream flows</w:t>
      </w:r>
    </w:p>
    <w:p w:rsidR="00824855" w:rsidRPr="00003C35" w:rsidRDefault="00824855" w:rsidP="00FE2FE0">
      <w:pPr>
        <w:pStyle w:val="NoSpacing"/>
        <w:numPr>
          <w:ilvl w:val="1"/>
          <w:numId w:val="29"/>
        </w:numPr>
        <w:rPr>
          <w:sz w:val="20"/>
          <w:szCs w:val="20"/>
        </w:rPr>
      </w:pPr>
      <w:r w:rsidRPr="00003C35">
        <w:rPr>
          <w:sz w:val="20"/>
          <w:szCs w:val="20"/>
        </w:rPr>
        <w:t>Rising ground waters</w:t>
      </w:r>
    </w:p>
    <w:p w:rsidR="00824855" w:rsidRPr="00003C35" w:rsidRDefault="00824855" w:rsidP="00FE2FE0">
      <w:pPr>
        <w:pStyle w:val="NoSpacing"/>
        <w:numPr>
          <w:ilvl w:val="1"/>
          <w:numId w:val="29"/>
        </w:numPr>
        <w:rPr>
          <w:sz w:val="20"/>
          <w:szCs w:val="20"/>
        </w:rPr>
      </w:pPr>
      <w:r w:rsidRPr="00003C35">
        <w:rPr>
          <w:sz w:val="20"/>
          <w:szCs w:val="20"/>
        </w:rPr>
        <w:t>Uncontaminated groundwater infiltration</w:t>
      </w:r>
      <w:r w:rsidR="005B3731" w:rsidRPr="00003C35">
        <w:rPr>
          <w:sz w:val="20"/>
          <w:szCs w:val="20"/>
        </w:rPr>
        <w:t xml:space="preserve"> (as defined at 40 CFR 35.2005(20))</w:t>
      </w:r>
    </w:p>
    <w:p w:rsidR="00824855" w:rsidRPr="00003C35" w:rsidRDefault="00824855" w:rsidP="00FE2FE0">
      <w:pPr>
        <w:pStyle w:val="NoSpacing"/>
        <w:numPr>
          <w:ilvl w:val="1"/>
          <w:numId w:val="29"/>
        </w:numPr>
        <w:rPr>
          <w:sz w:val="20"/>
          <w:szCs w:val="20"/>
        </w:rPr>
      </w:pPr>
      <w:r w:rsidRPr="00003C35">
        <w:rPr>
          <w:sz w:val="20"/>
          <w:szCs w:val="20"/>
        </w:rPr>
        <w:t>Foundation drains</w:t>
      </w:r>
    </w:p>
    <w:p w:rsidR="00824855" w:rsidRPr="00003C35" w:rsidRDefault="00824855" w:rsidP="00FE2FE0">
      <w:pPr>
        <w:pStyle w:val="NoSpacing"/>
        <w:numPr>
          <w:ilvl w:val="1"/>
          <w:numId w:val="29"/>
        </w:numPr>
        <w:rPr>
          <w:sz w:val="20"/>
          <w:szCs w:val="20"/>
        </w:rPr>
      </w:pPr>
      <w:r w:rsidRPr="00003C35">
        <w:rPr>
          <w:sz w:val="20"/>
          <w:szCs w:val="20"/>
        </w:rPr>
        <w:t>Air conditioning condensation</w:t>
      </w:r>
    </w:p>
    <w:p w:rsidR="00824855" w:rsidRPr="00003C35" w:rsidRDefault="00824855" w:rsidP="00FE2FE0">
      <w:pPr>
        <w:pStyle w:val="NoSpacing"/>
        <w:numPr>
          <w:ilvl w:val="1"/>
          <w:numId w:val="29"/>
        </w:numPr>
        <w:rPr>
          <w:sz w:val="20"/>
          <w:szCs w:val="20"/>
        </w:rPr>
      </w:pPr>
      <w:r w:rsidRPr="00003C35">
        <w:rPr>
          <w:sz w:val="20"/>
          <w:szCs w:val="20"/>
        </w:rPr>
        <w:t xml:space="preserve">Irrigation water from agricultural sources that is comingled with urban </w:t>
      </w:r>
      <w:proofErr w:type="spellStart"/>
      <w:r w:rsidRPr="00003C35">
        <w:rPr>
          <w:sz w:val="20"/>
          <w:szCs w:val="20"/>
        </w:rPr>
        <w:t>stormwater</w:t>
      </w:r>
      <w:proofErr w:type="spellEnd"/>
    </w:p>
    <w:p w:rsidR="00824855" w:rsidRPr="00003C35" w:rsidRDefault="00824855" w:rsidP="00FE2FE0">
      <w:pPr>
        <w:pStyle w:val="NoSpacing"/>
        <w:numPr>
          <w:ilvl w:val="1"/>
          <w:numId w:val="29"/>
        </w:numPr>
        <w:rPr>
          <w:sz w:val="20"/>
          <w:szCs w:val="20"/>
        </w:rPr>
      </w:pPr>
      <w:r w:rsidRPr="00003C35">
        <w:rPr>
          <w:sz w:val="20"/>
          <w:szCs w:val="20"/>
        </w:rPr>
        <w:t>Springs</w:t>
      </w:r>
    </w:p>
    <w:p w:rsidR="00824855" w:rsidRPr="00003C35" w:rsidRDefault="00824855" w:rsidP="00FE2FE0">
      <w:pPr>
        <w:pStyle w:val="NoSpacing"/>
        <w:numPr>
          <w:ilvl w:val="1"/>
          <w:numId w:val="29"/>
        </w:numPr>
        <w:rPr>
          <w:sz w:val="20"/>
          <w:szCs w:val="20"/>
        </w:rPr>
      </w:pPr>
      <w:r w:rsidRPr="00003C35">
        <w:rPr>
          <w:sz w:val="20"/>
          <w:szCs w:val="20"/>
        </w:rPr>
        <w:t>Water from crawl space pumps</w:t>
      </w:r>
    </w:p>
    <w:p w:rsidR="00824855" w:rsidRPr="00003C35" w:rsidRDefault="00824855" w:rsidP="00FE2FE0">
      <w:pPr>
        <w:pStyle w:val="NoSpacing"/>
        <w:numPr>
          <w:ilvl w:val="1"/>
          <w:numId w:val="29"/>
        </w:numPr>
        <w:rPr>
          <w:sz w:val="20"/>
          <w:szCs w:val="20"/>
        </w:rPr>
      </w:pPr>
      <w:r w:rsidRPr="00003C35">
        <w:rPr>
          <w:sz w:val="20"/>
          <w:szCs w:val="20"/>
        </w:rPr>
        <w:t>Footing drains</w:t>
      </w:r>
    </w:p>
    <w:p w:rsidR="00824855" w:rsidRPr="00003C35" w:rsidRDefault="00824855" w:rsidP="00FE2FE0">
      <w:pPr>
        <w:pStyle w:val="NoSpacing"/>
        <w:numPr>
          <w:ilvl w:val="1"/>
          <w:numId w:val="29"/>
        </w:numPr>
        <w:rPr>
          <w:sz w:val="20"/>
          <w:szCs w:val="20"/>
        </w:rPr>
      </w:pPr>
      <w:r w:rsidRPr="00003C35">
        <w:rPr>
          <w:sz w:val="20"/>
          <w:szCs w:val="20"/>
        </w:rPr>
        <w:t>Flows from riparian habitats and wetlands</w:t>
      </w:r>
    </w:p>
    <w:p w:rsidR="00824855" w:rsidRPr="00003C35" w:rsidRDefault="00824855" w:rsidP="00FE2FE0">
      <w:pPr>
        <w:pStyle w:val="NoSpacing"/>
        <w:numPr>
          <w:ilvl w:val="0"/>
          <w:numId w:val="29"/>
        </w:numPr>
        <w:rPr>
          <w:b/>
          <w:sz w:val="20"/>
          <w:szCs w:val="20"/>
        </w:rPr>
      </w:pPr>
      <w:r w:rsidRPr="00003C35">
        <w:rPr>
          <w:b/>
          <w:sz w:val="20"/>
          <w:szCs w:val="20"/>
        </w:rPr>
        <w:lastRenderedPageBreak/>
        <w:t xml:space="preserve">The following sources are not allowed to discharge into the </w:t>
      </w:r>
      <w:proofErr w:type="spellStart"/>
      <w:r w:rsidRPr="00003C35">
        <w:rPr>
          <w:b/>
          <w:sz w:val="20"/>
          <w:szCs w:val="20"/>
        </w:rPr>
        <w:t>stormwater</w:t>
      </w:r>
      <w:proofErr w:type="spellEnd"/>
      <w:r w:rsidRPr="00003C35">
        <w:rPr>
          <w:b/>
          <w:sz w:val="20"/>
          <w:szCs w:val="20"/>
        </w:rPr>
        <w:t xml:space="preserve"> system, unless stated conditions are met:</w:t>
      </w:r>
    </w:p>
    <w:p w:rsidR="00824855" w:rsidRPr="00003C35" w:rsidRDefault="00824855" w:rsidP="00FE2FE0">
      <w:pPr>
        <w:pStyle w:val="NoSpacing"/>
        <w:numPr>
          <w:ilvl w:val="1"/>
          <w:numId w:val="29"/>
        </w:numPr>
        <w:rPr>
          <w:sz w:val="20"/>
          <w:szCs w:val="20"/>
        </w:rPr>
      </w:pPr>
      <w:r w:rsidRPr="00003C35">
        <w:rPr>
          <w:b/>
          <w:i/>
          <w:sz w:val="20"/>
          <w:szCs w:val="20"/>
        </w:rPr>
        <w:t>Discharges from lawn watering and other landscape irrigation runoff.</w:t>
      </w:r>
      <w:r w:rsidRPr="00003C35">
        <w:rPr>
          <w:sz w:val="20"/>
          <w:szCs w:val="20"/>
        </w:rPr>
        <w:t xml:space="preserve"> These discharges are reduced through limited irrigation only during summer months. Irrigation schedules and sprinkler patterns are monitored frequently to ensure landscaped areas are not overwatered.</w:t>
      </w:r>
    </w:p>
    <w:p w:rsidR="00824855" w:rsidRDefault="00824855" w:rsidP="00FE2FE0">
      <w:pPr>
        <w:pStyle w:val="NoSpacing"/>
        <w:numPr>
          <w:ilvl w:val="1"/>
          <w:numId w:val="29"/>
        </w:numPr>
        <w:rPr>
          <w:sz w:val="20"/>
          <w:szCs w:val="20"/>
        </w:rPr>
      </w:pPr>
      <w:r w:rsidRPr="00003C35">
        <w:rPr>
          <w:b/>
          <w:i/>
          <w:sz w:val="20"/>
          <w:szCs w:val="20"/>
        </w:rPr>
        <w:t>Street and sidewalk wash water, water used to control dust, and routine external building wash down that does not use detergents.</w:t>
      </w:r>
      <w:r w:rsidRPr="00003C35">
        <w:rPr>
          <w:sz w:val="20"/>
          <w:szCs w:val="20"/>
        </w:rPr>
        <w:t xml:space="preserve"> Where moss accumulates, buildings and sidewalks are cleaned with a high pressure washer. A street sweeper is used to clean roadways and walkways. Water is conserved to the maximum extent practicable and no chemicals are used.</w:t>
      </w:r>
    </w:p>
    <w:p w:rsidR="0042762B" w:rsidRPr="00003C35" w:rsidRDefault="0042762B" w:rsidP="00FE2FE0">
      <w:pPr>
        <w:pStyle w:val="NoSpacing"/>
        <w:numPr>
          <w:ilvl w:val="1"/>
          <w:numId w:val="29"/>
        </w:numPr>
        <w:rPr>
          <w:sz w:val="20"/>
          <w:szCs w:val="20"/>
        </w:rPr>
      </w:pPr>
      <w:r w:rsidRPr="0042762B">
        <w:rPr>
          <w:i/>
          <w:iCs/>
          <w:sz w:val="20"/>
          <w:szCs w:val="20"/>
        </w:rPr>
        <w:t xml:space="preserve">Discharges from potable water sources, including but not limited to water line flushing, </w:t>
      </w:r>
      <w:proofErr w:type="spellStart"/>
      <w:r w:rsidRPr="0042762B">
        <w:rPr>
          <w:i/>
          <w:iCs/>
          <w:sz w:val="20"/>
          <w:szCs w:val="20"/>
        </w:rPr>
        <w:t>hyperclorinated</w:t>
      </w:r>
      <w:proofErr w:type="spellEnd"/>
      <w:r w:rsidRPr="0042762B">
        <w:rPr>
          <w:i/>
          <w:iCs/>
          <w:sz w:val="20"/>
          <w:szCs w:val="20"/>
        </w:rPr>
        <w:t xml:space="preserve"> water line flushing, fire hydrant system flushing, and pipeline hydrostatic test water. Planned discharges shall be de-chlorinated to a total residual chlorine concentration of 0.1 ppm or less, pH-adjusted if necessary, and volumetrically and velocity controlled to prevent resuspension of sediments in the MS4.</w:t>
      </w:r>
    </w:p>
    <w:p w:rsidR="00824855" w:rsidRPr="00003C35" w:rsidRDefault="005F6EB8" w:rsidP="00FE2FE0">
      <w:pPr>
        <w:pStyle w:val="NoSpacing"/>
        <w:numPr>
          <w:ilvl w:val="0"/>
          <w:numId w:val="29"/>
        </w:numPr>
        <w:rPr>
          <w:b/>
          <w:sz w:val="20"/>
          <w:szCs w:val="20"/>
        </w:rPr>
      </w:pPr>
      <w:r w:rsidRPr="00003C35">
        <w:rPr>
          <w:b/>
          <w:sz w:val="20"/>
          <w:szCs w:val="20"/>
        </w:rPr>
        <w:t>Facilities has</w:t>
      </w:r>
      <w:r w:rsidR="00824855" w:rsidRPr="00003C35">
        <w:rPr>
          <w:b/>
          <w:sz w:val="20"/>
          <w:szCs w:val="20"/>
        </w:rPr>
        <w:t xml:space="preserve"> complete</w:t>
      </w:r>
      <w:r w:rsidRPr="00003C35">
        <w:rPr>
          <w:b/>
          <w:sz w:val="20"/>
          <w:szCs w:val="20"/>
        </w:rPr>
        <w:t>d</w:t>
      </w:r>
      <w:r w:rsidR="00824855" w:rsidRPr="00003C35">
        <w:rPr>
          <w:b/>
          <w:sz w:val="20"/>
          <w:szCs w:val="20"/>
        </w:rPr>
        <w:t xml:space="preserve"> a map of the storm sewer system that shows storm drain outfalls, delineates the area contributing to each outfall and marks the receiving waters.</w:t>
      </w:r>
    </w:p>
    <w:p w:rsidR="000B3058" w:rsidRDefault="00824855" w:rsidP="00FE2FE0">
      <w:pPr>
        <w:pStyle w:val="NoSpacing"/>
        <w:numPr>
          <w:ilvl w:val="0"/>
          <w:numId w:val="29"/>
        </w:numPr>
        <w:rPr>
          <w:sz w:val="20"/>
          <w:szCs w:val="20"/>
        </w:rPr>
      </w:pPr>
      <w:r w:rsidRPr="00003C35">
        <w:rPr>
          <w:b/>
          <w:sz w:val="20"/>
          <w:szCs w:val="20"/>
        </w:rPr>
        <w:t>Annually, TCC shall inspect one third known outfalls for illicit discharges</w:t>
      </w:r>
      <w:r w:rsidRPr="00003C35">
        <w:rPr>
          <w:sz w:val="20"/>
          <w:szCs w:val="20"/>
        </w:rPr>
        <w:t xml:space="preserve">. </w:t>
      </w:r>
    </w:p>
    <w:p w:rsidR="00824855" w:rsidRPr="00003C35" w:rsidRDefault="00824855" w:rsidP="000B3058">
      <w:pPr>
        <w:pStyle w:val="NoSpacing"/>
        <w:numPr>
          <w:ilvl w:val="1"/>
          <w:numId w:val="29"/>
        </w:numPr>
        <w:rPr>
          <w:sz w:val="20"/>
          <w:szCs w:val="20"/>
        </w:rPr>
      </w:pPr>
      <w:r w:rsidRPr="00003C35">
        <w:rPr>
          <w:sz w:val="20"/>
          <w:szCs w:val="20"/>
        </w:rPr>
        <w:t xml:space="preserve">Illicit discharge is wastewater that enters the </w:t>
      </w:r>
      <w:proofErr w:type="spellStart"/>
      <w:r w:rsidRPr="00003C35">
        <w:rPr>
          <w:sz w:val="20"/>
          <w:szCs w:val="20"/>
        </w:rPr>
        <w:t>stormwater</w:t>
      </w:r>
      <w:proofErr w:type="spellEnd"/>
      <w:r w:rsidRPr="00003C35">
        <w:rPr>
          <w:sz w:val="20"/>
          <w:szCs w:val="20"/>
        </w:rPr>
        <w:t xml:space="preserve"> system without being treated and it occurs as a result of improper connections in the wastewater system.</w:t>
      </w:r>
      <w:r w:rsidR="00551451" w:rsidRPr="00551451">
        <w:rPr>
          <w:rFonts w:asciiTheme="minorHAnsi" w:hAnsiTheme="minorHAnsi" w:cstheme="minorBidi"/>
          <w:color w:val="1F497D"/>
        </w:rPr>
        <w:t xml:space="preserve"> </w:t>
      </w:r>
      <w:r w:rsidR="00551451" w:rsidRPr="00551451">
        <w:rPr>
          <w:sz w:val="20"/>
          <w:szCs w:val="20"/>
        </w:rPr>
        <w:t>There are many types of illicit discharges. Non-</w:t>
      </w:r>
      <w:proofErr w:type="spellStart"/>
      <w:r w:rsidR="00551451" w:rsidRPr="00551451">
        <w:rPr>
          <w:sz w:val="20"/>
          <w:szCs w:val="20"/>
        </w:rPr>
        <w:t>stormwater</w:t>
      </w:r>
      <w:proofErr w:type="spellEnd"/>
      <w:r w:rsidR="00551451" w:rsidRPr="00551451">
        <w:rPr>
          <w:sz w:val="20"/>
          <w:szCs w:val="20"/>
        </w:rPr>
        <w:t xml:space="preserve"> poll</w:t>
      </w:r>
      <w:r w:rsidR="00551451">
        <w:rPr>
          <w:sz w:val="20"/>
          <w:szCs w:val="20"/>
        </w:rPr>
        <w:t>utant discharges that enter the</w:t>
      </w:r>
      <w:r w:rsidR="00551451" w:rsidRPr="00551451">
        <w:rPr>
          <w:sz w:val="20"/>
          <w:szCs w:val="20"/>
        </w:rPr>
        <w:t xml:space="preserve"> MS4, that are not allowed</w:t>
      </w:r>
      <w:r w:rsidR="00551451">
        <w:rPr>
          <w:sz w:val="20"/>
          <w:szCs w:val="20"/>
        </w:rPr>
        <w:t xml:space="preserve"> or conditionally allowed by the</w:t>
      </w:r>
      <w:r w:rsidR="00551451" w:rsidRPr="00551451">
        <w:rPr>
          <w:sz w:val="20"/>
          <w:szCs w:val="20"/>
        </w:rPr>
        <w:t xml:space="preserve"> Permit, are illicit discharges.</w:t>
      </w:r>
      <w:r w:rsidRPr="00003C35">
        <w:rPr>
          <w:sz w:val="20"/>
          <w:szCs w:val="20"/>
        </w:rPr>
        <w:t xml:space="preserve"> </w:t>
      </w:r>
      <w:r w:rsidR="00551451">
        <w:rPr>
          <w:sz w:val="20"/>
          <w:szCs w:val="20"/>
        </w:rPr>
        <w:t xml:space="preserve"> </w:t>
      </w:r>
      <w:r w:rsidRPr="00003C35">
        <w:rPr>
          <w:sz w:val="20"/>
          <w:szCs w:val="20"/>
        </w:rPr>
        <w:t>Records shall be kept of inspectio</w:t>
      </w:r>
      <w:r w:rsidR="000B3058">
        <w:rPr>
          <w:sz w:val="20"/>
          <w:szCs w:val="20"/>
        </w:rPr>
        <w:t>ns and follow up activities (Exhibit A-3</w:t>
      </w:r>
      <w:r w:rsidRPr="00003C35">
        <w:rPr>
          <w:sz w:val="20"/>
          <w:szCs w:val="20"/>
        </w:rPr>
        <w:t>).</w:t>
      </w:r>
    </w:p>
    <w:p w:rsidR="006761F9" w:rsidRPr="00003C35" w:rsidRDefault="006761F9" w:rsidP="00FE2FE0">
      <w:pPr>
        <w:pStyle w:val="NoSpacing"/>
        <w:numPr>
          <w:ilvl w:val="0"/>
          <w:numId w:val="29"/>
        </w:numPr>
        <w:rPr>
          <w:b/>
          <w:sz w:val="20"/>
          <w:szCs w:val="20"/>
        </w:rPr>
      </w:pPr>
      <w:r w:rsidRPr="00003C35">
        <w:rPr>
          <w:b/>
          <w:sz w:val="20"/>
          <w:szCs w:val="20"/>
        </w:rPr>
        <w:t>Develop and implement a spill response plan that includes coordination with a qualified spill responder.</w:t>
      </w:r>
    </w:p>
    <w:p w:rsidR="006761F9" w:rsidRPr="00003C35" w:rsidRDefault="00DC3F24" w:rsidP="00FE2FE0">
      <w:pPr>
        <w:pStyle w:val="NoSpacing"/>
        <w:numPr>
          <w:ilvl w:val="1"/>
          <w:numId w:val="29"/>
        </w:numPr>
        <w:rPr>
          <w:sz w:val="20"/>
          <w:szCs w:val="20"/>
        </w:rPr>
      </w:pPr>
      <w:r w:rsidRPr="00003C35">
        <w:rPr>
          <w:sz w:val="20"/>
          <w:szCs w:val="20"/>
        </w:rPr>
        <w:t xml:space="preserve">TCC has and will maintain in ready condition, onsite spill kits, and has agreements for coordination with 2 qualified spill responders. </w:t>
      </w:r>
    </w:p>
    <w:p w:rsidR="000B3058" w:rsidRDefault="00824855" w:rsidP="00FE2FE0">
      <w:pPr>
        <w:pStyle w:val="NoSpacing"/>
        <w:numPr>
          <w:ilvl w:val="0"/>
          <w:numId w:val="29"/>
        </w:numPr>
        <w:rPr>
          <w:sz w:val="20"/>
          <w:szCs w:val="20"/>
        </w:rPr>
      </w:pPr>
      <w:r w:rsidRPr="00003C35">
        <w:rPr>
          <w:b/>
          <w:sz w:val="20"/>
          <w:szCs w:val="20"/>
        </w:rPr>
        <w:t>Facilities staff will be trained in the prevention of spills and illicit discharges</w:t>
      </w:r>
      <w:r w:rsidRPr="00003C35">
        <w:rPr>
          <w:sz w:val="20"/>
          <w:szCs w:val="20"/>
        </w:rPr>
        <w:t>.</w:t>
      </w:r>
      <w:r w:rsidR="006761F9" w:rsidRPr="00003C35">
        <w:rPr>
          <w:sz w:val="20"/>
          <w:szCs w:val="20"/>
        </w:rPr>
        <w:t xml:space="preserve"> </w:t>
      </w:r>
    </w:p>
    <w:p w:rsidR="006761F9" w:rsidRPr="00003C35" w:rsidRDefault="006761F9" w:rsidP="000B3058">
      <w:pPr>
        <w:pStyle w:val="NoSpacing"/>
        <w:numPr>
          <w:ilvl w:val="1"/>
          <w:numId w:val="29"/>
        </w:numPr>
        <w:rPr>
          <w:sz w:val="20"/>
          <w:szCs w:val="20"/>
        </w:rPr>
      </w:pPr>
      <w:r w:rsidRPr="00003C35">
        <w:rPr>
          <w:sz w:val="20"/>
          <w:szCs w:val="20"/>
        </w:rPr>
        <w:t>Facilities staff shall be trained as needed regarding proper best management practices for preventing spills and illicit discharges and the importance of protecting water quality by a variety of means, including training by an outside entity competent in the subject matter.</w:t>
      </w:r>
    </w:p>
    <w:p w:rsidR="006761F9" w:rsidRPr="00003C35" w:rsidRDefault="006761F9" w:rsidP="00FE2FE0">
      <w:pPr>
        <w:pStyle w:val="NoSpacing"/>
        <w:numPr>
          <w:ilvl w:val="1"/>
          <w:numId w:val="29"/>
        </w:numPr>
        <w:rPr>
          <w:sz w:val="20"/>
          <w:szCs w:val="20"/>
        </w:rPr>
      </w:pPr>
      <w:r w:rsidRPr="00003C35">
        <w:rPr>
          <w:sz w:val="20"/>
          <w:szCs w:val="20"/>
        </w:rPr>
        <w:t>Facilities staff training will cover the requirements of the permit and O &amp; M plan, inspection procedures, ways to perform their job activities to prevent or minimize impacts to water quality and procedures for reporting water quality concerns, including potential illicit discharges.</w:t>
      </w:r>
    </w:p>
    <w:p w:rsidR="00BB6802" w:rsidRPr="00003C35" w:rsidRDefault="00BB6802" w:rsidP="00C81473">
      <w:pPr>
        <w:pStyle w:val="NoSpacing"/>
        <w:rPr>
          <w:b/>
          <w:sz w:val="24"/>
          <w:szCs w:val="24"/>
        </w:rPr>
      </w:pPr>
    </w:p>
    <w:p w:rsidR="00BB6802" w:rsidRPr="00003C35" w:rsidRDefault="00C81473" w:rsidP="00C81473">
      <w:pPr>
        <w:pStyle w:val="NoSpacing"/>
        <w:rPr>
          <w:sz w:val="24"/>
          <w:szCs w:val="24"/>
        </w:rPr>
      </w:pPr>
      <w:r w:rsidRPr="00003C35">
        <w:rPr>
          <w:b/>
          <w:sz w:val="24"/>
          <w:szCs w:val="24"/>
        </w:rPr>
        <w:t>S6.D.4</w:t>
      </w:r>
      <w:r w:rsidRPr="00003C35">
        <w:rPr>
          <w:b/>
          <w:sz w:val="24"/>
          <w:szCs w:val="24"/>
        </w:rPr>
        <w:tab/>
      </w:r>
      <w:r w:rsidR="0073178B" w:rsidRPr="00003C35">
        <w:rPr>
          <w:b/>
          <w:sz w:val="24"/>
          <w:szCs w:val="24"/>
        </w:rPr>
        <w:t>Construction Site Stormwater Runoff Control</w:t>
      </w:r>
      <w:r w:rsidR="0073178B" w:rsidRPr="00003C35">
        <w:rPr>
          <w:sz w:val="24"/>
          <w:szCs w:val="24"/>
        </w:rPr>
        <w:t xml:space="preserve"> </w:t>
      </w:r>
    </w:p>
    <w:p w:rsidR="0073178B" w:rsidRPr="00003C35" w:rsidRDefault="00BB6802" w:rsidP="00C81473">
      <w:pPr>
        <w:pStyle w:val="NoSpacing"/>
        <w:rPr>
          <w:sz w:val="20"/>
          <w:szCs w:val="20"/>
        </w:rPr>
      </w:pPr>
      <w:r w:rsidRPr="00003C35">
        <w:rPr>
          <w:sz w:val="20"/>
          <w:szCs w:val="20"/>
        </w:rPr>
        <w:t>TCC shall e</w:t>
      </w:r>
      <w:r w:rsidR="0073178B" w:rsidRPr="00003C35">
        <w:rPr>
          <w:sz w:val="20"/>
          <w:szCs w:val="20"/>
        </w:rPr>
        <w:t xml:space="preserve">nsure that all construction projects comply with the National Pollutant Discharge </w:t>
      </w:r>
      <w:r w:rsidR="005F6EB8" w:rsidRPr="00003C35">
        <w:rPr>
          <w:sz w:val="20"/>
          <w:szCs w:val="20"/>
        </w:rPr>
        <w:t>Elimination System (NPDES)</w:t>
      </w:r>
      <w:r w:rsidR="00153954">
        <w:rPr>
          <w:sz w:val="20"/>
          <w:szCs w:val="20"/>
        </w:rPr>
        <w:t xml:space="preserve"> permits</w:t>
      </w:r>
      <w:r w:rsidR="005F6EB8" w:rsidRPr="00003C35">
        <w:rPr>
          <w:sz w:val="20"/>
          <w:szCs w:val="20"/>
        </w:rPr>
        <w:t xml:space="preserve"> and l</w:t>
      </w:r>
      <w:r w:rsidR="0073178B" w:rsidRPr="00003C35">
        <w:rPr>
          <w:sz w:val="20"/>
          <w:szCs w:val="20"/>
        </w:rPr>
        <w:t>ocal ordinances, rules and regulations.</w:t>
      </w:r>
    </w:p>
    <w:p w:rsidR="00824855" w:rsidRPr="00003C35" w:rsidRDefault="00824855" w:rsidP="00C81473">
      <w:pPr>
        <w:pStyle w:val="NoSpacing"/>
        <w:rPr>
          <w:sz w:val="20"/>
          <w:szCs w:val="20"/>
        </w:rPr>
      </w:pPr>
    </w:p>
    <w:p w:rsidR="00C81473" w:rsidRDefault="00C81473" w:rsidP="00294BFF">
      <w:pPr>
        <w:pStyle w:val="NoSpacing"/>
        <w:numPr>
          <w:ilvl w:val="0"/>
          <w:numId w:val="35"/>
        </w:numPr>
        <w:rPr>
          <w:sz w:val="20"/>
          <w:szCs w:val="20"/>
        </w:rPr>
      </w:pPr>
      <w:r w:rsidRPr="00003C35">
        <w:rPr>
          <w:sz w:val="20"/>
          <w:szCs w:val="20"/>
        </w:rPr>
        <w:t>It is anticipated that all construction activities that disturb one or more acres of land and require a Construction Stormwater General Permit will be undertaken by the Contractor and will comply with all relevant ordinances, rules and regulations of the local jurisdiction (the city of Tacoma).</w:t>
      </w:r>
    </w:p>
    <w:p w:rsidR="00C81473" w:rsidRPr="00003C35" w:rsidRDefault="00C81473" w:rsidP="00294BFF">
      <w:pPr>
        <w:pStyle w:val="NoSpacing"/>
        <w:numPr>
          <w:ilvl w:val="0"/>
          <w:numId w:val="35"/>
        </w:numPr>
        <w:rPr>
          <w:sz w:val="20"/>
          <w:szCs w:val="20"/>
        </w:rPr>
      </w:pPr>
      <w:r w:rsidRPr="00003C35">
        <w:rPr>
          <w:sz w:val="20"/>
          <w:szCs w:val="20"/>
        </w:rPr>
        <w:t>Contract documents shall address the contractor’s responsibility to obtain and comply with the Construction Stormwater General Permit. TCC Project Managers will monitor compliance with the Construction Stormwater General Permit for the projects and promptly notify the contractor of any deficiencies and will coordinate with ecology and/or the local jurisdiction to provide access for inspection of the construction site.</w:t>
      </w:r>
    </w:p>
    <w:p w:rsidR="00C81473" w:rsidRPr="00003C35" w:rsidRDefault="00C81473" w:rsidP="00C81473">
      <w:pPr>
        <w:pStyle w:val="NoSpacing"/>
        <w:rPr>
          <w:sz w:val="20"/>
          <w:szCs w:val="20"/>
        </w:rPr>
      </w:pPr>
    </w:p>
    <w:p w:rsidR="00294BFF" w:rsidRPr="00003C35" w:rsidRDefault="00C81473" w:rsidP="00C81473">
      <w:pPr>
        <w:pStyle w:val="NoSpacing"/>
        <w:rPr>
          <w:sz w:val="24"/>
          <w:szCs w:val="24"/>
        </w:rPr>
      </w:pPr>
      <w:r w:rsidRPr="00003C35">
        <w:rPr>
          <w:b/>
          <w:sz w:val="24"/>
          <w:szCs w:val="24"/>
        </w:rPr>
        <w:t>S6.D.5</w:t>
      </w:r>
      <w:r w:rsidRPr="00003C35">
        <w:rPr>
          <w:b/>
          <w:sz w:val="24"/>
          <w:szCs w:val="24"/>
        </w:rPr>
        <w:tab/>
      </w:r>
      <w:r w:rsidR="0073178B" w:rsidRPr="00003C35">
        <w:rPr>
          <w:b/>
          <w:sz w:val="24"/>
          <w:szCs w:val="24"/>
        </w:rPr>
        <w:t>Post-Construction Stormwater Management for New Development and Redevelopment</w:t>
      </w:r>
      <w:r w:rsidR="0073178B" w:rsidRPr="00003C35">
        <w:rPr>
          <w:sz w:val="24"/>
          <w:szCs w:val="24"/>
        </w:rPr>
        <w:t xml:space="preserve">  </w:t>
      </w:r>
    </w:p>
    <w:p w:rsidR="0073178B" w:rsidRDefault="000D139C" w:rsidP="00C81473">
      <w:pPr>
        <w:pStyle w:val="NoSpacing"/>
        <w:rPr>
          <w:sz w:val="20"/>
          <w:szCs w:val="20"/>
        </w:rPr>
      </w:pPr>
      <w:r w:rsidRPr="00003C35">
        <w:rPr>
          <w:sz w:val="20"/>
          <w:szCs w:val="20"/>
        </w:rPr>
        <w:t>TCC shall e</w:t>
      </w:r>
      <w:r w:rsidR="0073178B" w:rsidRPr="00003C35">
        <w:rPr>
          <w:sz w:val="20"/>
          <w:szCs w:val="20"/>
        </w:rPr>
        <w:t>nsure that completed projects comply with the NPDES and Local ordinances, rules and regulations.</w:t>
      </w:r>
    </w:p>
    <w:p w:rsidR="00294BFF" w:rsidRPr="00003C35" w:rsidRDefault="00294BFF" w:rsidP="00C81473">
      <w:pPr>
        <w:pStyle w:val="NoSpacing"/>
        <w:rPr>
          <w:sz w:val="20"/>
          <w:szCs w:val="20"/>
        </w:rPr>
      </w:pPr>
    </w:p>
    <w:p w:rsidR="00C81473" w:rsidRPr="00003C35" w:rsidRDefault="00C81473" w:rsidP="00294BFF">
      <w:pPr>
        <w:pStyle w:val="NoSpacing"/>
        <w:numPr>
          <w:ilvl w:val="0"/>
          <w:numId w:val="36"/>
        </w:numPr>
        <w:rPr>
          <w:sz w:val="20"/>
          <w:szCs w:val="20"/>
        </w:rPr>
      </w:pPr>
      <w:r w:rsidRPr="00003C35">
        <w:rPr>
          <w:sz w:val="20"/>
          <w:szCs w:val="20"/>
        </w:rPr>
        <w:t>TCC will comply with applicable regulations governing Post-Construction Stormwater pollution prevention.</w:t>
      </w:r>
    </w:p>
    <w:p w:rsidR="00C81473" w:rsidRPr="00003C35" w:rsidRDefault="00C81473" w:rsidP="00C81473">
      <w:pPr>
        <w:pStyle w:val="NoSpacing"/>
        <w:rPr>
          <w:b/>
          <w:sz w:val="20"/>
          <w:szCs w:val="20"/>
        </w:rPr>
      </w:pPr>
    </w:p>
    <w:p w:rsidR="000D139C" w:rsidRPr="00003C35" w:rsidRDefault="00B06B4D" w:rsidP="00C81473">
      <w:pPr>
        <w:pStyle w:val="NoSpacing"/>
        <w:rPr>
          <w:sz w:val="24"/>
          <w:szCs w:val="24"/>
        </w:rPr>
      </w:pPr>
      <w:r w:rsidRPr="00003C35">
        <w:rPr>
          <w:b/>
          <w:sz w:val="24"/>
          <w:szCs w:val="24"/>
        </w:rPr>
        <w:t>S6.D.6</w:t>
      </w:r>
      <w:r w:rsidRPr="00003C35">
        <w:rPr>
          <w:b/>
          <w:sz w:val="24"/>
          <w:szCs w:val="24"/>
        </w:rPr>
        <w:tab/>
      </w:r>
      <w:r w:rsidR="0073178B" w:rsidRPr="00003C35">
        <w:rPr>
          <w:b/>
          <w:sz w:val="24"/>
          <w:szCs w:val="24"/>
        </w:rPr>
        <w:t>Pollution Prevention and Good Housekeeping for Municipal Operations</w:t>
      </w:r>
      <w:r w:rsidR="0073178B" w:rsidRPr="00003C35">
        <w:rPr>
          <w:sz w:val="24"/>
          <w:szCs w:val="24"/>
        </w:rPr>
        <w:t xml:space="preserve">  </w:t>
      </w:r>
    </w:p>
    <w:p w:rsidR="00C81473" w:rsidRPr="00003C35" w:rsidRDefault="000D139C" w:rsidP="00C81473">
      <w:pPr>
        <w:pStyle w:val="NoSpacing"/>
        <w:rPr>
          <w:sz w:val="20"/>
          <w:szCs w:val="20"/>
        </w:rPr>
      </w:pPr>
      <w:r w:rsidRPr="00003C35">
        <w:rPr>
          <w:sz w:val="20"/>
          <w:szCs w:val="20"/>
        </w:rPr>
        <w:t>TCC shall d</w:t>
      </w:r>
      <w:r w:rsidR="0073178B" w:rsidRPr="00003C35">
        <w:rPr>
          <w:sz w:val="20"/>
          <w:szCs w:val="20"/>
        </w:rPr>
        <w:t xml:space="preserve">evelop and implement an operational and maintenance plan to minimize </w:t>
      </w:r>
      <w:proofErr w:type="spellStart"/>
      <w:r w:rsidR="0073178B" w:rsidRPr="00003C35">
        <w:rPr>
          <w:sz w:val="20"/>
          <w:szCs w:val="20"/>
        </w:rPr>
        <w:t>stormwater</w:t>
      </w:r>
      <w:proofErr w:type="spellEnd"/>
      <w:r w:rsidR="0073178B" w:rsidRPr="00003C35">
        <w:rPr>
          <w:sz w:val="20"/>
          <w:szCs w:val="20"/>
        </w:rPr>
        <w:t xml:space="preserve"> pollution</w:t>
      </w:r>
      <w:r w:rsidR="000B3058">
        <w:rPr>
          <w:sz w:val="20"/>
          <w:szCs w:val="20"/>
        </w:rPr>
        <w:t xml:space="preserve"> (Exhibit A-6)</w:t>
      </w:r>
      <w:r w:rsidR="0073178B" w:rsidRPr="00003C35">
        <w:rPr>
          <w:sz w:val="20"/>
          <w:szCs w:val="20"/>
        </w:rPr>
        <w:t>.</w:t>
      </w:r>
      <w:r w:rsidR="000B3058">
        <w:rPr>
          <w:sz w:val="20"/>
          <w:szCs w:val="20"/>
        </w:rPr>
        <w:t xml:space="preserve">  </w:t>
      </w:r>
      <w:r w:rsidR="00C81473" w:rsidRPr="00003C35">
        <w:rPr>
          <w:sz w:val="20"/>
          <w:szCs w:val="20"/>
        </w:rPr>
        <w:t xml:space="preserve">Pollution prevention and good housekeeping require development and implementation of an O &amp; M plan. Employees must be trained to follow that plan. The goal is to </w:t>
      </w:r>
      <w:r w:rsidR="005859FC" w:rsidRPr="00003C35">
        <w:rPr>
          <w:sz w:val="20"/>
          <w:szCs w:val="20"/>
        </w:rPr>
        <w:t>lessen</w:t>
      </w:r>
      <w:r w:rsidR="00C81473" w:rsidRPr="00003C35">
        <w:rPr>
          <w:sz w:val="20"/>
          <w:szCs w:val="20"/>
        </w:rPr>
        <w:t xml:space="preserve"> the contribution of pollutants to LEACH CREEK to the maximum extent practicable by identifying and targeting activities that can affect the quality of </w:t>
      </w:r>
      <w:proofErr w:type="spellStart"/>
      <w:r w:rsidR="00C81473" w:rsidRPr="00003C35">
        <w:rPr>
          <w:sz w:val="20"/>
          <w:szCs w:val="20"/>
        </w:rPr>
        <w:t>stormwater</w:t>
      </w:r>
      <w:proofErr w:type="spellEnd"/>
      <w:r w:rsidR="00C81473" w:rsidRPr="00003C35">
        <w:rPr>
          <w:sz w:val="20"/>
          <w:szCs w:val="20"/>
        </w:rPr>
        <w:t xml:space="preserve"> leaving the site.</w:t>
      </w:r>
    </w:p>
    <w:p w:rsidR="00C81473" w:rsidRPr="00003C35" w:rsidRDefault="00C81473" w:rsidP="00C81473">
      <w:pPr>
        <w:pStyle w:val="NoSpacing"/>
        <w:rPr>
          <w:sz w:val="20"/>
          <w:szCs w:val="20"/>
        </w:rPr>
      </w:pPr>
    </w:p>
    <w:p w:rsidR="00B06B4D" w:rsidRPr="00003C35" w:rsidRDefault="00B06B4D" w:rsidP="00FE2FE0">
      <w:pPr>
        <w:pStyle w:val="NoSpacing"/>
        <w:numPr>
          <w:ilvl w:val="0"/>
          <w:numId w:val="31"/>
        </w:numPr>
        <w:rPr>
          <w:b/>
          <w:sz w:val="20"/>
          <w:szCs w:val="20"/>
        </w:rPr>
      </w:pPr>
      <w:r w:rsidRPr="00003C35">
        <w:rPr>
          <w:b/>
          <w:i/>
          <w:sz w:val="20"/>
          <w:szCs w:val="20"/>
        </w:rPr>
        <w:t>Stormwater Collection and Conveyance Systems</w:t>
      </w:r>
    </w:p>
    <w:p w:rsidR="00B06B4D" w:rsidRPr="00003C35" w:rsidRDefault="00B06B4D" w:rsidP="00FE2FE0">
      <w:pPr>
        <w:pStyle w:val="NoSpacing"/>
        <w:numPr>
          <w:ilvl w:val="1"/>
          <w:numId w:val="31"/>
        </w:numPr>
        <w:rPr>
          <w:sz w:val="20"/>
          <w:szCs w:val="20"/>
        </w:rPr>
      </w:pPr>
      <w:r w:rsidRPr="00003C35">
        <w:rPr>
          <w:sz w:val="20"/>
          <w:szCs w:val="20"/>
        </w:rPr>
        <w:t xml:space="preserve">Stormwater collection and conveyance systems, including catch basins, </w:t>
      </w:r>
      <w:proofErr w:type="spellStart"/>
      <w:r w:rsidRPr="00003C35">
        <w:rPr>
          <w:sz w:val="20"/>
          <w:szCs w:val="20"/>
        </w:rPr>
        <w:t>stormwater</w:t>
      </w:r>
      <w:proofErr w:type="spellEnd"/>
      <w:r w:rsidRPr="00003C35">
        <w:rPr>
          <w:sz w:val="20"/>
          <w:szCs w:val="20"/>
        </w:rPr>
        <w:t xml:space="preserve"> sewer pipes, open channels, culverts, structural </w:t>
      </w:r>
      <w:proofErr w:type="spellStart"/>
      <w:r w:rsidRPr="00003C35">
        <w:rPr>
          <w:sz w:val="20"/>
          <w:szCs w:val="20"/>
        </w:rPr>
        <w:t>stormwater</w:t>
      </w:r>
      <w:proofErr w:type="spellEnd"/>
      <w:r w:rsidRPr="00003C35">
        <w:rPr>
          <w:sz w:val="20"/>
          <w:szCs w:val="20"/>
        </w:rPr>
        <w:t xml:space="preserve"> controls and structural runoff treatment and/or flow control facilities will be inspected annually and maintained as needed.  TCC Grounds Staff are responsible for scheduling inspection and maintenance. Maintenance includes cleaning out debris, pumping sediment and replacing oil collection pillows as needed, as well as any necessary repairs. Sediment has been sampled and is not typically a regulated waste under WAC-173-303 unless visibly contaminated with oil or other contaminates. Oil collection pillows will be disposed of as a dangerous waste, per WAC 173-303. See Appendix D for excerpts of the 2005 Stormwater Management Manual for Western Washington, Volume V, Chapter 4.6 for additional inspection and maintenance details.</w:t>
      </w:r>
    </w:p>
    <w:p w:rsidR="005F6EB8" w:rsidRPr="00FE2FE0" w:rsidRDefault="00B06B4D" w:rsidP="00FE2FE0">
      <w:pPr>
        <w:pStyle w:val="NoSpacing"/>
        <w:numPr>
          <w:ilvl w:val="1"/>
          <w:numId w:val="31"/>
        </w:numPr>
        <w:rPr>
          <w:sz w:val="20"/>
          <w:szCs w:val="20"/>
        </w:rPr>
      </w:pPr>
      <w:r w:rsidRPr="00FE2FE0">
        <w:rPr>
          <w:sz w:val="20"/>
          <w:szCs w:val="20"/>
        </w:rPr>
        <w:t>Stormwater Conveyances (</w:t>
      </w:r>
      <w:r w:rsidR="00AF23D3">
        <w:rPr>
          <w:sz w:val="20"/>
          <w:szCs w:val="20"/>
        </w:rPr>
        <w:t>see Exhibit</w:t>
      </w:r>
      <w:r w:rsidR="00FE2FE0" w:rsidRPr="00FE2FE0">
        <w:rPr>
          <w:sz w:val="20"/>
          <w:szCs w:val="20"/>
        </w:rPr>
        <w:t xml:space="preserve"> A) include</w:t>
      </w:r>
      <w:r w:rsidR="00FE2FE0">
        <w:rPr>
          <w:sz w:val="20"/>
          <w:szCs w:val="20"/>
        </w:rPr>
        <w:t xml:space="preserve">; </w:t>
      </w:r>
      <w:r w:rsidRPr="00FE2FE0">
        <w:rPr>
          <w:sz w:val="20"/>
          <w:szCs w:val="20"/>
        </w:rPr>
        <w:t>roof drain lines</w:t>
      </w:r>
      <w:r w:rsidR="008C1F1D" w:rsidRPr="00FE2FE0">
        <w:rPr>
          <w:sz w:val="20"/>
          <w:szCs w:val="20"/>
        </w:rPr>
        <w:t xml:space="preserve">, </w:t>
      </w:r>
      <w:r w:rsidRPr="00FE2FE0">
        <w:rPr>
          <w:sz w:val="20"/>
          <w:szCs w:val="20"/>
        </w:rPr>
        <w:t>storm pipes connecting catch basins</w:t>
      </w:r>
      <w:r w:rsidR="008C1F1D" w:rsidRPr="00FE2FE0">
        <w:rPr>
          <w:sz w:val="20"/>
          <w:szCs w:val="20"/>
        </w:rPr>
        <w:t xml:space="preserve">, </w:t>
      </w:r>
      <w:r w:rsidRPr="00FE2FE0">
        <w:rPr>
          <w:sz w:val="20"/>
          <w:szCs w:val="20"/>
        </w:rPr>
        <w:t>storm catch basins</w:t>
      </w:r>
      <w:r w:rsidR="00FE2FE0" w:rsidRPr="00FE2FE0">
        <w:rPr>
          <w:sz w:val="20"/>
          <w:szCs w:val="20"/>
        </w:rPr>
        <w:t xml:space="preserve">, </w:t>
      </w:r>
      <w:r w:rsidRPr="00FE2FE0">
        <w:rPr>
          <w:sz w:val="20"/>
          <w:szCs w:val="20"/>
        </w:rPr>
        <w:t>bio</w:t>
      </w:r>
      <w:r w:rsidR="00AF23D3">
        <w:rPr>
          <w:sz w:val="20"/>
          <w:szCs w:val="20"/>
        </w:rPr>
        <w:t>-</w:t>
      </w:r>
      <w:r w:rsidRPr="00FE2FE0">
        <w:rPr>
          <w:sz w:val="20"/>
          <w:szCs w:val="20"/>
        </w:rPr>
        <w:t>filtration swales</w:t>
      </w:r>
      <w:r w:rsidR="008C1F1D" w:rsidRPr="00FE2FE0">
        <w:rPr>
          <w:sz w:val="20"/>
          <w:szCs w:val="20"/>
        </w:rPr>
        <w:t xml:space="preserve">, </w:t>
      </w:r>
      <w:r w:rsidRPr="00FE2FE0">
        <w:rPr>
          <w:sz w:val="20"/>
          <w:szCs w:val="20"/>
        </w:rPr>
        <w:t>detention ponds</w:t>
      </w:r>
      <w:r w:rsidR="008C1F1D" w:rsidRPr="00FE2FE0">
        <w:rPr>
          <w:sz w:val="20"/>
          <w:szCs w:val="20"/>
        </w:rPr>
        <w:t xml:space="preserve">, </w:t>
      </w:r>
      <w:r w:rsidRPr="00FE2FE0">
        <w:rPr>
          <w:sz w:val="20"/>
          <w:szCs w:val="20"/>
        </w:rPr>
        <w:t>detention tanks</w:t>
      </w:r>
      <w:r w:rsidR="008C1F1D" w:rsidRPr="00FE2FE0">
        <w:rPr>
          <w:sz w:val="20"/>
          <w:szCs w:val="20"/>
        </w:rPr>
        <w:t xml:space="preserve">, </w:t>
      </w:r>
      <w:r w:rsidR="005F6EB8" w:rsidRPr="00FE2FE0">
        <w:rPr>
          <w:sz w:val="20"/>
          <w:szCs w:val="20"/>
        </w:rPr>
        <w:t xml:space="preserve">storm filter vaults </w:t>
      </w:r>
    </w:p>
    <w:p w:rsidR="00B06B4D" w:rsidRPr="00FE2FE0" w:rsidRDefault="00B06B4D" w:rsidP="00FE2FE0">
      <w:pPr>
        <w:pStyle w:val="NoSpacing"/>
        <w:numPr>
          <w:ilvl w:val="1"/>
          <w:numId w:val="31"/>
        </w:numPr>
        <w:rPr>
          <w:sz w:val="20"/>
          <w:szCs w:val="20"/>
        </w:rPr>
      </w:pPr>
      <w:r w:rsidRPr="00FE2FE0">
        <w:rPr>
          <w:sz w:val="20"/>
          <w:szCs w:val="20"/>
        </w:rPr>
        <w:t xml:space="preserve">TCC Staff will check </w:t>
      </w:r>
      <w:proofErr w:type="spellStart"/>
      <w:r w:rsidRPr="00FE2FE0">
        <w:rPr>
          <w:sz w:val="20"/>
          <w:szCs w:val="20"/>
        </w:rPr>
        <w:t>stormwater</w:t>
      </w:r>
      <w:proofErr w:type="spellEnd"/>
      <w:r w:rsidRPr="00FE2FE0">
        <w:rPr>
          <w:sz w:val="20"/>
          <w:szCs w:val="20"/>
        </w:rPr>
        <w:t xml:space="preserve"> treatment and flow </w:t>
      </w:r>
      <w:r w:rsidR="00AE3B05" w:rsidRPr="00FE2FE0">
        <w:rPr>
          <w:sz w:val="20"/>
          <w:szCs w:val="20"/>
        </w:rPr>
        <w:t xml:space="preserve">control facilities following a </w:t>
      </w:r>
      <w:r w:rsidR="005F6EB8" w:rsidRPr="00FE2FE0">
        <w:rPr>
          <w:sz w:val="20"/>
          <w:szCs w:val="20"/>
        </w:rPr>
        <w:t>24 hour storm event with</w:t>
      </w:r>
      <w:r w:rsidR="00FE2FE0">
        <w:rPr>
          <w:sz w:val="20"/>
          <w:szCs w:val="20"/>
        </w:rPr>
        <w:t xml:space="preserve"> </w:t>
      </w:r>
      <w:r w:rsidRPr="00FE2FE0">
        <w:rPr>
          <w:sz w:val="20"/>
          <w:szCs w:val="20"/>
        </w:rPr>
        <w:t>a 10 year or greater recurrence interval.</w:t>
      </w:r>
    </w:p>
    <w:p w:rsidR="00B06B4D" w:rsidRPr="00003C35" w:rsidRDefault="00B06B4D" w:rsidP="00FE2FE0">
      <w:pPr>
        <w:pStyle w:val="NoSpacing"/>
        <w:numPr>
          <w:ilvl w:val="0"/>
          <w:numId w:val="31"/>
        </w:numPr>
        <w:rPr>
          <w:b/>
          <w:sz w:val="20"/>
          <w:szCs w:val="20"/>
        </w:rPr>
      </w:pPr>
      <w:r w:rsidRPr="00003C35">
        <w:rPr>
          <w:b/>
          <w:i/>
          <w:sz w:val="20"/>
          <w:szCs w:val="20"/>
        </w:rPr>
        <w:t>Roads and Parking Lots</w:t>
      </w:r>
    </w:p>
    <w:p w:rsidR="00B06B4D" w:rsidRPr="00003C35" w:rsidRDefault="00B06B4D" w:rsidP="00FE2FE0">
      <w:pPr>
        <w:pStyle w:val="NoSpacing"/>
        <w:numPr>
          <w:ilvl w:val="1"/>
          <w:numId w:val="31"/>
        </w:numPr>
        <w:rPr>
          <w:sz w:val="20"/>
          <w:szCs w:val="20"/>
        </w:rPr>
      </w:pPr>
      <w:r w:rsidRPr="00003C35">
        <w:rPr>
          <w:sz w:val="20"/>
          <w:szCs w:val="20"/>
        </w:rPr>
        <w:t>The Grounds snow removal plan is incorporated by reference. De-</w:t>
      </w:r>
      <w:proofErr w:type="spellStart"/>
      <w:r w:rsidRPr="00003C35">
        <w:rPr>
          <w:sz w:val="20"/>
          <w:szCs w:val="20"/>
        </w:rPr>
        <w:t>icer</w:t>
      </w:r>
      <w:proofErr w:type="spellEnd"/>
      <w:r w:rsidRPr="00003C35">
        <w:rPr>
          <w:sz w:val="20"/>
          <w:szCs w:val="20"/>
        </w:rPr>
        <w:t xml:space="preserve"> is stored in a covered building at shops and is applied primarily on walking surfaces when the temperature is below freezing. Sand is applied to both driving and walking surfaces to increase traction in snowing weather. Sand is cleaned up with a street sweeper as soon as practical. Grounds cleans parking lots and roads routinely to remove trash, litter and debris. Debris is cleaned manually and with the street sweeper</w:t>
      </w:r>
      <w:r w:rsidR="005F6EB8" w:rsidRPr="00003C35">
        <w:rPr>
          <w:sz w:val="20"/>
          <w:szCs w:val="20"/>
        </w:rPr>
        <w:t xml:space="preserve">. </w:t>
      </w:r>
      <w:r w:rsidRPr="00003C35">
        <w:rPr>
          <w:sz w:val="20"/>
          <w:szCs w:val="20"/>
        </w:rPr>
        <w:t xml:space="preserve"> Trash and litter is disposed with the landfill waste.</w:t>
      </w:r>
    </w:p>
    <w:p w:rsidR="00B06B4D" w:rsidRPr="00003C35" w:rsidRDefault="00B06B4D" w:rsidP="00FE2FE0">
      <w:pPr>
        <w:pStyle w:val="NoSpacing"/>
        <w:numPr>
          <w:ilvl w:val="0"/>
          <w:numId w:val="31"/>
        </w:numPr>
        <w:rPr>
          <w:b/>
          <w:sz w:val="20"/>
          <w:szCs w:val="20"/>
        </w:rPr>
      </w:pPr>
      <w:r w:rsidRPr="00003C35">
        <w:rPr>
          <w:b/>
          <w:i/>
          <w:sz w:val="20"/>
          <w:szCs w:val="20"/>
        </w:rPr>
        <w:t>Vehicle Fleet</w:t>
      </w:r>
    </w:p>
    <w:p w:rsidR="00B06B4D" w:rsidRPr="00003C35" w:rsidRDefault="00B06B4D" w:rsidP="00FE2FE0">
      <w:pPr>
        <w:pStyle w:val="NoSpacing"/>
        <w:numPr>
          <w:ilvl w:val="1"/>
          <w:numId w:val="31"/>
        </w:numPr>
        <w:rPr>
          <w:sz w:val="20"/>
          <w:szCs w:val="20"/>
        </w:rPr>
      </w:pPr>
      <w:r w:rsidRPr="00003C35">
        <w:rPr>
          <w:sz w:val="20"/>
          <w:szCs w:val="20"/>
        </w:rPr>
        <w:t>TCC maintains a fleet of official vehicles and they are washed and maintained in the facilities maintenance yard. Vehicles are stored in a variety of locations on campus. Vehicles are only washed in the designated wash bay which drains to an oil water separator to remove oils, grease and other chemicals from the runoff before the water is discharged. TCC maintains a supply of absorbent to clean up any inadvertent spills. Vehicle repair takes place inside the maintenance building and spills are promptly cleaned up.</w:t>
      </w:r>
    </w:p>
    <w:p w:rsidR="00B06B4D" w:rsidRPr="00003C35" w:rsidRDefault="00B06B4D" w:rsidP="00FE2FE0">
      <w:pPr>
        <w:pStyle w:val="NoSpacing"/>
        <w:numPr>
          <w:ilvl w:val="0"/>
          <w:numId w:val="31"/>
        </w:numPr>
        <w:rPr>
          <w:b/>
          <w:sz w:val="20"/>
          <w:szCs w:val="20"/>
        </w:rPr>
      </w:pPr>
      <w:r w:rsidRPr="00003C35">
        <w:rPr>
          <w:b/>
          <w:i/>
          <w:sz w:val="20"/>
          <w:szCs w:val="20"/>
        </w:rPr>
        <w:t>External Building Maintenance</w:t>
      </w:r>
    </w:p>
    <w:p w:rsidR="00B06B4D" w:rsidRPr="00003C35" w:rsidRDefault="00B06B4D" w:rsidP="00FE2FE0">
      <w:pPr>
        <w:pStyle w:val="NoSpacing"/>
        <w:numPr>
          <w:ilvl w:val="1"/>
          <w:numId w:val="31"/>
        </w:numPr>
        <w:rPr>
          <w:sz w:val="20"/>
          <w:szCs w:val="20"/>
        </w:rPr>
      </w:pPr>
      <w:r w:rsidRPr="00003C35">
        <w:rPr>
          <w:sz w:val="20"/>
          <w:szCs w:val="20"/>
        </w:rPr>
        <w:t xml:space="preserve">TCC Facilities is responsible for most exterior building maintenance. Pressure washing is done during summer months to limit the impact on the </w:t>
      </w:r>
      <w:proofErr w:type="spellStart"/>
      <w:r w:rsidRPr="00003C35">
        <w:rPr>
          <w:sz w:val="20"/>
          <w:szCs w:val="20"/>
        </w:rPr>
        <w:t>stormwater</w:t>
      </w:r>
      <w:proofErr w:type="spellEnd"/>
      <w:r w:rsidRPr="00003C35">
        <w:rPr>
          <w:sz w:val="20"/>
          <w:szCs w:val="20"/>
        </w:rPr>
        <w:t xml:space="preserve"> system. TCC Custodial staff clean exterior windows and building entrances at ground level and TCC Maintenance clean windows requiring the use of a lift for access. These activities are not expected to impact the </w:t>
      </w:r>
      <w:proofErr w:type="spellStart"/>
      <w:r w:rsidRPr="00003C35">
        <w:rPr>
          <w:sz w:val="20"/>
          <w:szCs w:val="20"/>
        </w:rPr>
        <w:t>stormwater</w:t>
      </w:r>
      <w:proofErr w:type="spellEnd"/>
      <w:r w:rsidRPr="00003C35">
        <w:rPr>
          <w:sz w:val="20"/>
          <w:szCs w:val="20"/>
        </w:rPr>
        <w:t xml:space="preserve"> system.</w:t>
      </w:r>
    </w:p>
    <w:p w:rsidR="00B06B4D" w:rsidRPr="00003C35" w:rsidRDefault="00B06B4D" w:rsidP="00FE2FE0">
      <w:pPr>
        <w:pStyle w:val="NoSpacing"/>
        <w:numPr>
          <w:ilvl w:val="0"/>
          <w:numId w:val="31"/>
        </w:numPr>
        <w:rPr>
          <w:b/>
          <w:sz w:val="20"/>
          <w:szCs w:val="20"/>
        </w:rPr>
      </w:pPr>
      <w:r w:rsidRPr="00003C35">
        <w:rPr>
          <w:b/>
          <w:i/>
          <w:sz w:val="20"/>
          <w:szCs w:val="20"/>
        </w:rPr>
        <w:t>Parks and Open Space</w:t>
      </w:r>
    </w:p>
    <w:p w:rsidR="00B06B4D" w:rsidRPr="00003C35" w:rsidRDefault="00B06B4D" w:rsidP="00FE2FE0">
      <w:pPr>
        <w:pStyle w:val="NoSpacing"/>
        <w:numPr>
          <w:ilvl w:val="1"/>
          <w:numId w:val="31"/>
        </w:numPr>
        <w:rPr>
          <w:sz w:val="20"/>
          <w:szCs w:val="20"/>
        </w:rPr>
      </w:pPr>
      <w:r w:rsidRPr="00003C35">
        <w:rPr>
          <w:sz w:val="20"/>
          <w:szCs w:val="20"/>
        </w:rPr>
        <w:t>TCC Maintains the exterior areas of campus. Fertilizer and other soil treatments are judiciously applied to limit runoff. Trash cans are readily available outside, and litter is picked up daily. Grass clippings and vegetative debris are informally composted. Woody debris is primarily disposed offsite.</w:t>
      </w:r>
    </w:p>
    <w:p w:rsidR="00B06B4D" w:rsidRPr="00003C35" w:rsidRDefault="00B06B4D" w:rsidP="00FE2FE0">
      <w:pPr>
        <w:pStyle w:val="NoSpacing"/>
        <w:numPr>
          <w:ilvl w:val="0"/>
          <w:numId w:val="31"/>
        </w:numPr>
        <w:rPr>
          <w:b/>
          <w:sz w:val="20"/>
          <w:szCs w:val="20"/>
        </w:rPr>
      </w:pPr>
      <w:r w:rsidRPr="00003C35">
        <w:rPr>
          <w:b/>
          <w:i/>
          <w:sz w:val="20"/>
          <w:szCs w:val="20"/>
        </w:rPr>
        <w:t>Material Storage Areas, Heavy Equipment Storage Areas and Maintenance Areas</w:t>
      </w:r>
    </w:p>
    <w:p w:rsidR="00B06B4D" w:rsidRPr="00003C35" w:rsidRDefault="00B06B4D" w:rsidP="00FE2FE0">
      <w:pPr>
        <w:pStyle w:val="NoSpacing"/>
        <w:numPr>
          <w:ilvl w:val="1"/>
          <w:numId w:val="31"/>
        </w:numPr>
        <w:rPr>
          <w:sz w:val="20"/>
          <w:szCs w:val="20"/>
        </w:rPr>
      </w:pPr>
      <w:r w:rsidRPr="00003C35">
        <w:rPr>
          <w:sz w:val="20"/>
          <w:szCs w:val="20"/>
        </w:rPr>
        <w:t xml:space="preserve">Heavy Equipment is typically stored under cover, indoors and should not impact the </w:t>
      </w:r>
      <w:proofErr w:type="spellStart"/>
      <w:r w:rsidRPr="00003C35">
        <w:rPr>
          <w:sz w:val="20"/>
          <w:szCs w:val="20"/>
        </w:rPr>
        <w:t>stormwater</w:t>
      </w:r>
      <w:proofErr w:type="spellEnd"/>
      <w:r w:rsidRPr="00003C35">
        <w:rPr>
          <w:sz w:val="20"/>
          <w:szCs w:val="20"/>
        </w:rPr>
        <w:t xml:space="preserve"> system. The maintenance areas are under cover  and should not impact the </w:t>
      </w:r>
      <w:proofErr w:type="spellStart"/>
      <w:r w:rsidRPr="00003C35">
        <w:rPr>
          <w:sz w:val="20"/>
          <w:szCs w:val="20"/>
        </w:rPr>
        <w:t>stormwater</w:t>
      </w:r>
      <w:proofErr w:type="spellEnd"/>
      <w:r w:rsidRPr="00003C35">
        <w:rPr>
          <w:sz w:val="20"/>
          <w:szCs w:val="20"/>
        </w:rPr>
        <w:t xml:space="preserve">. Most </w:t>
      </w:r>
      <w:r w:rsidRPr="00003C35">
        <w:rPr>
          <w:sz w:val="20"/>
          <w:szCs w:val="20"/>
        </w:rPr>
        <w:lastRenderedPageBreak/>
        <w:t>materials are stored under cover, however stockpiles of sand, bark and gravel are stored in exterior bunkers. The stockpiles are routinely checked to ensure that they are not impacted by storms.</w:t>
      </w:r>
    </w:p>
    <w:p w:rsidR="00B06B4D" w:rsidRPr="00003C35" w:rsidRDefault="007957C3" w:rsidP="00C81473">
      <w:pPr>
        <w:pStyle w:val="NoSpacing"/>
        <w:rPr>
          <w:sz w:val="20"/>
          <w:szCs w:val="20"/>
        </w:rPr>
      </w:pPr>
      <w:r>
        <w:rPr>
          <w:sz w:val="20"/>
          <w:szCs w:val="20"/>
        </w:rPr>
        <w:br w:type="page"/>
      </w:r>
    </w:p>
    <w:p w:rsidR="00DC3F24" w:rsidRPr="00003C35" w:rsidRDefault="00DC3F24" w:rsidP="000B3058">
      <w:pPr>
        <w:pStyle w:val="NoSpacing"/>
        <w:ind w:left="720" w:hanging="720"/>
        <w:rPr>
          <w:sz w:val="20"/>
          <w:szCs w:val="20"/>
        </w:rPr>
      </w:pPr>
      <w:r w:rsidRPr="00003C35">
        <w:rPr>
          <w:b/>
          <w:sz w:val="20"/>
          <w:szCs w:val="20"/>
        </w:rPr>
        <w:lastRenderedPageBreak/>
        <w:t>G3</w:t>
      </w:r>
      <w:r w:rsidRPr="00003C35">
        <w:rPr>
          <w:b/>
          <w:sz w:val="20"/>
          <w:szCs w:val="20"/>
        </w:rPr>
        <w:tab/>
        <w:t>SPILL RESPONSE</w:t>
      </w:r>
      <w:r w:rsidR="00567D2A" w:rsidRPr="00003C35">
        <w:rPr>
          <w:b/>
          <w:sz w:val="20"/>
          <w:szCs w:val="20"/>
        </w:rPr>
        <w:t xml:space="preserve"> PLAN</w:t>
      </w:r>
      <w:r w:rsidRPr="00003C35">
        <w:rPr>
          <w:sz w:val="20"/>
          <w:szCs w:val="20"/>
        </w:rPr>
        <w:tab/>
      </w:r>
    </w:p>
    <w:p w:rsidR="00DC3F24" w:rsidRPr="00003C35" w:rsidRDefault="00DC3F24" w:rsidP="00DC3F24">
      <w:pPr>
        <w:pStyle w:val="NoSpacing"/>
        <w:ind w:left="720"/>
        <w:rPr>
          <w:sz w:val="20"/>
          <w:szCs w:val="20"/>
        </w:rPr>
      </w:pPr>
      <w:r w:rsidRPr="00003C35">
        <w:rPr>
          <w:sz w:val="20"/>
          <w:szCs w:val="20"/>
        </w:rPr>
        <w:t>Use the spill kits located in bay 1 of b</w:t>
      </w:r>
      <w:r w:rsidR="00003C35" w:rsidRPr="00003C35">
        <w:rPr>
          <w:sz w:val="20"/>
          <w:szCs w:val="20"/>
        </w:rPr>
        <w:t>uilding</w:t>
      </w:r>
      <w:r w:rsidRPr="00003C35">
        <w:rPr>
          <w:sz w:val="20"/>
          <w:szCs w:val="20"/>
        </w:rPr>
        <w:t xml:space="preserve"> 21 to contain, clean up any small amounts pollutants, oil, antifreeze, hydraulic oil prior to pollutant entry into the storm sewer. Use containment pillows and/or booms to prevent pollutants from entering the storm sewer. If it appears likely that pollutants may enter or if they have entered the storm sewer which would constitute a threat to human health, welfare and/or environment, TCC Shall:</w:t>
      </w:r>
    </w:p>
    <w:p w:rsidR="00DC3F24" w:rsidRPr="00003C35" w:rsidRDefault="00DC3F24" w:rsidP="00FE2FE0">
      <w:pPr>
        <w:pStyle w:val="NoSpacing"/>
        <w:numPr>
          <w:ilvl w:val="0"/>
          <w:numId w:val="33"/>
        </w:numPr>
        <w:rPr>
          <w:sz w:val="20"/>
          <w:szCs w:val="20"/>
        </w:rPr>
      </w:pPr>
      <w:r w:rsidRPr="00003C35">
        <w:rPr>
          <w:sz w:val="20"/>
          <w:szCs w:val="20"/>
        </w:rPr>
        <w:t>Take further appropriate action to correct or minimize the threat to human health, welfare and/or environment and</w:t>
      </w:r>
      <w:r w:rsidR="000B3058">
        <w:rPr>
          <w:sz w:val="20"/>
          <w:szCs w:val="20"/>
        </w:rPr>
        <w:t>;</w:t>
      </w:r>
    </w:p>
    <w:p w:rsidR="00DC3F24" w:rsidRPr="00003C35" w:rsidRDefault="00DC3F24" w:rsidP="00FE2FE0">
      <w:pPr>
        <w:pStyle w:val="NoSpacing"/>
        <w:numPr>
          <w:ilvl w:val="0"/>
          <w:numId w:val="33"/>
        </w:numPr>
        <w:rPr>
          <w:sz w:val="20"/>
          <w:szCs w:val="20"/>
        </w:rPr>
      </w:pPr>
      <w:r w:rsidRPr="00003C35">
        <w:rPr>
          <w:sz w:val="20"/>
          <w:szCs w:val="20"/>
        </w:rPr>
        <w:t>Notify the Ecology regional office by phone, the City of Tacoma by phone and other appropriate spill response authorities immediately but in no case later that 24 hours from obtaining that knowledge and</w:t>
      </w:r>
      <w:r w:rsidR="000B3058">
        <w:rPr>
          <w:sz w:val="20"/>
          <w:szCs w:val="20"/>
        </w:rPr>
        <w:t>;</w:t>
      </w:r>
    </w:p>
    <w:p w:rsidR="00DC3F24" w:rsidRPr="00003C35" w:rsidRDefault="00DC3F24" w:rsidP="00FE2FE0">
      <w:pPr>
        <w:pStyle w:val="NoSpacing"/>
        <w:numPr>
          <w:ilvl w:val="0"/>
          <w:numId w:val="33"/>
        </w:numPr>
        <w:rPr>
          <w:sz w:val="20"/>
          <w:szCs w:val="20"/>
        </w:rPr>
      </w:pPr>
      <w:r w:rsidRPr="00003C35">
        <w:rPr>
          <w:sz w:val="20"/>
          <w:szCs w:val="20"/>
        </w:rPr>
        <w:t>Immediately report spills or discharges which might cause bacterial contamination of shellfish, such as broken sewer lines to the Ecology regional office by phone, the City of Tacoma by phone and to the Department of Health, Shellfish Program and</w:t>
      </w:r>
      <w:r w:rsidR="000B3058">
        <w:rPr>
          <w:sz w:val="20"/>
          <w:szCs w:val="20"/>
        </w:rPr>
        <w:t>;</w:t>
      </w:r>
    </w:p>
    <w:p w:rsidR="00DC3F24" w:rsidRPr="00003C35" w:rsidRDefault="00DC3F24" w:rsidP="00FE2FE0">
      <w:pPr>
        <w:pStyle w:val="NoSpacing"/>
        <w:numPr>
          <w:ilvl w:val="0"/>
          <w:numId w:val="33"/>
        </w:numPr>
        <w:rPr>
          <w:sz w:val="20"/>
          <w:szCs w:val="20"/>
        </w:rPr>
      </w:pPr>
      <w:r w:rsidRPr="00003C35">
        <w:rPr>
          <w:sz w:val="20"/>
          <w:szCs w:val="20"/>
        </w:rPr>
        <w:t>Immediately report spills or discharges of oils or hazardous materials to the Ecology regional office and to the Washington Emergency Management Division and</w:t>
      </w:r>
      <w:r w:rsidR="000B3058">
        <w:rPr>
          <w:sz w:val="20"/>
          <w:szCs w:val="20"/>
        </w:rPr>
        <w:t>;</w:t>
      </w:r>
    </w:p>
    <w:p w:rsidR="00DC3F24" w:rsidRPr="00003C35" w:rsidRDefault="00DC3F24" w:rsidP="00FE2FE0">
      <w:pPr>
        <w:pStyle w:val="NoSpacing"/>
        <w:numPr>
          <w:ilvl w:val="0"/>
          <w:numId w:val="33"/>
        </w:numPr>
        <w:rPr>
          <w:sz w:val="20"/>
          <w:szCs w:val="20"/>
        </w:rPr>
      </w:pPr>
      <w:r w:rsidRPr="00003C35">
        <w:rPr>
          <w:sz w:val="20"/>
          <w:szCs w:val="20"/>
        </w:rPr>
        <w:t xml:space="preserve">Maintain records of spill response by </w:t>
      </w:r>
      <w:r w:rsidR="00003C35" w:rsidRPr="00003C35">
        <w:rPr>
          <w:sz w:val="20"/>
          <w:szCs w:val="20"/>
        </w:rPr>
        <w:t>TCC</w:t>
      </w:r>
      <w:r w:rsidRPr="00003C35">
        <w:rPr>
          <w:sz w:val="20"/>
          <w:szCs w:val="20"/>
        </w:rPr>
        <w:t xml:space="preserve"> staff and all other responders.</w:t>
      </w:r>
    </w:p>
    <w:p w:rsidR="00DC3F24" w:rsidRPr="00003C35" w:rsidRDefault="00DC3F24" w:rsidP="00DC3F24">
      <w:pPr>
        <w:pStyle w:val="NoSpacing"/>
        <w:rPr>
          <w:sz w:val="20"/>
          <w:szCs w:val="20"/>
        </w:rPr>
      </w:pPr>
      <w:r w:rsidRPr="00003C35">
        <w:rPr>
          <w:color w:val="FF0000"/>
          <w:sz w:val="20"/>
          <w:szCs w:val="20"/>
        </w:rPr>
        <w:tab/>
      </w:r>
    </w:p>
    <w:p w:rsidR="005F6EB8" w:rsidRPr="00003C35" w:rsidRDefault="005F6EB8" w:rsidP="00DC3F24">
      <w:pPr>
        <w:pStyle w:val="NoSpacing"/>
        <w:rPr>
          <w:sz w:val="20"/>
          <w:szCs w:val="20"/>
        </w:rPr>
      </w:pPr>
    </w:p>
    <w:p w:rsidR="00E17C0F" w:rsidRPr="00003C35" w:rsidRDefault="00E17C0F" w:rsidP="00E17C0F">
      <w:pPr>
        <w:pStyle w:val="NoSpacing"/>
        <w:rPr>
          <w:b/>
          <w:sz w:val="24"/>
          <w:szCs w:val="24"/>
        </w:rPr>
      </w:pPr>
      <w:r w:rsidRPr="00003C35">
        <w:rPr>
          <w:b/>
          <w:sz w:val="24"/>
          <w:szCs w:val="24"/>
        </w:rPr>
        <w:t>O &amp; M Recordkeeping</w:t>
      </w:r>
    </w:p>
    <w:p w:rsidR="00E17C0F" w:rsidRPr="00003C35" w:rsidRDefault="00E17C0F" w:rsidP="00E17C0F">
      <w:pPr>
        <w:pStyle w:val="NoSpacing"/>
        <w:rPr>
          <w:sz w:val="20"/>
          <w:szCs w:val="20"/>
        </w:rPr>
      </w:pPr>
      <w:r w:rsidRPr="00003C35">
        <w:rPr>
          <w:sz w:val="20"/>
          <w:szCs w:val="20"/>
        </w:rPr>
        <w:t>Facilities shall keep records for the following:</w:t>
      </w:r>
    </w:p>
    <w:p w:rsidR="00E17C0F" w:rsidRPr="00003C35" w:rsidRDefault="00E17C0F" w:rsidP="00FE2FE0">
      <w:pPr>
        <w:pStyle w:val="NoSpacing"/>
        <w:numPr>
          <w:ilvl w:val="0"/>
          <w:numId w:val="34"/>
        </w:numPr>
        <w:rPr>
          <w:sz w:val="20"/>
          <w:szCs w:val="20"/>
        </w:rPr>
      </w:pPr>
      <w:r w:rsidRPr="00003C35">
        <w:rPr>
          <w:sz w:val="20"/>
          <w:szCs w:val="20"/>
        </w:rPr>
        <w:t xml:space="preserve">Preventative maintenance and repairs to </w:t>
      </w:r>
      <w:proofErr w:type="spellStart"/>
      <w:r w:rsidRPr="00003C35">
        <w:rPr>
          <w:sz w:val="20"/>
          <w:szCs w:val="20"/>
        </w:rPr>
        <w:t>stormwater</w:t>
      </w:r>
      <w:proofErr w:type="spellEnd"/>
      <w:r w:rsidRPr="00003C35">
        <w:rPr>
          <w:sz w:val="20"/>
          <w:szCs w:val="20"/>
        </w:rPr>
        <w:t xml:space="preserve"> systems on the Scheduled inspections recorded in the CMMS system</w:t>
      </w:r>
      <w:r w:rsidR="005F6EB8" w:rsidRPr="00003C35">
        <w:rPr>
          <w:sz w:val="20"/>
          <w:szCs w:val="20"/>
        </w:rPr>
        <w:t>.</w:t>
      </w:r>
    </w:p>
    <w:p w:rsidR="00E17C0F" w:rsidRPr="00003C35" w:rsidRDefault="00E17C0F" w:rsidP="00FE2FE0">
      <w:pPr>
        <w:pStyle w:val="NoSpacing"/>
        <w:numPr>
          <w:ilvl w:val="0"/>
          <w:numId w:val="34"/>
        </w:numPr>
        <w:rPr>
          <w:sz w:val="20"/>
          <w:szCs w:val="20"/>
        </w:rPr>
      </w:pPr>
      <w:r w:rsidRPr="00003C35">
        <w:rPr>
          <w:sz w:val="20"/>
          <w:szCs w:val="20"/>
        </w:rPr>
        <w:t>Spill response</w:t>
      </w:r>
      <w:r w:rsidR="005F6EB8" w:rsidRPr="00003C35">
        <w:rPr>
          <w:sz w:val="20"/>
          <w:szCs w:val="20"/>
        </w:rPr>
        <w:t>.</w:t>
      </w:r>
    </w:p>
    <w:p w:rsidR="00E17C0F" w:rsidRPr="00003C35" w:rsidRDefault="00E17C0F" w:rsidP="00FE2FE0">
      <w:pPr>
        <w:pStyle w:val="NoSpacing"/>
        <w:numPr>
          <w:ilvl w:val="0"/>
          <w:numId w:val="34"/>
        </w:numPr>
        <w:rPr>
          <w:sz w:val="20"/>
          <w:szCs w:val="20"/>
        </w:rPr>
      </w:pPr>
      <w:r w:rsidRPr="00003C35">
        <w:rPr>
          <w:sz w:val="20"/>
          <w:szCs w:val="20"/>
        </w:rPr>
        <w:t>Other potential pollution incidents.</w:t>
      </w:r>
    </w:p>
    <w:p w:rsidR="00E17C0F" w:rsidRPr="00003C35" w:rsidRDefault="000B3058" w:rsidP="00E17C0F">
      <w:pPr>
        <w:pStyle w:val="NoSpacing"/>
        <w:rPr>
          <w:sz w:val="20"/>
          <w:szCs w:val="20"/>
        </w:rPr>
      </w:pPr>
      <w:r>
        <w:rPr>
          <w:sz w:val="20"/>
          <w:szCs w:val="20"/>
        </w:rPr>
        <w:br w:type="page"/>
      </w:r>
    </w:p>
    <w:p w:rsidR="00BF46A6" w:rsidRPr="00003C35" w:rsidRDefault="00DC3F24" w:rsidP="005F6EB8">
      <w:pPr>
        <w:pStyle w:val="ListParagraph"/>
        <w:ind w:left="0"/>
        <w:rPr>
          <w:b/>
          <w:sz w:val="24"/>
          <w:szCs w:val="24"/>
        </w:rPr>
      </w:pPr>
      <w:r w:rsidRPr="00003C35">
        <w:rPr>
          <w:b/>
          <w:sz w:val="24"/>
          <w:szCs w:val="24"/>
        </w:rPr>
        <w:lastRenderedPageBreak/>
        <w:t>A</w:t>
      </w:r>
      <w:r w:rsidR="00BF46A6" w:rsidRPr="00003C35">
        <w:rPr>
          <w:b/>
          <w:sz w:val="24"/>
          <w:szCs w:val="24"/>
        </w:rPr>
        <w:t>cronyms and Definitions</w:t>
      </w:r>
    </w:p>
    <w:p w:rsidR="005F6EB8" w:rsidRPr="00003C35" w:rsidRDefault="005F6EB8" w:rsidP="005F6EB8">
      <w:pPr>
        <w:pStyle w:val="ListParagraph"/>
        <w:ind w:left="0"/>
        <w:rPr>
          <w:sz w:val="20"/>
          <w:szCs w:val="20"/>
        </w:rPr>
      </w:pPr>
    </w:p>
    <w:p w:rsidR="00BF46A6" w:rsidRPr="00003C35" w:rsidRDefault="00BF46A6" w:rsidP="005F6EB8">
      <w:pPr>
        <w:pStyle w:val="ListParagraph"/>
        <w:ind w:left="432"/>
        <w:rPr>
          <w:sz w:val="20"/>
          <w:szCs w:val="20"/>
        </w:rPr>
      </w:pPr>
      <w:r w:rsidRPr="00003C35">
        <w:rPr>
          <w:b/>
          <w:sz w:val="20"/>
          <w:szCs w:val="20"/>
        </w:rPr>
        <w:t>Best Management Practices (BMP):</w:t>
      </w:r>
      <w:r w:rsidRPr="00003C35">
        <w:rPr>
          <w:sz w:val="20"/>
          <w:szCs w:val="20"/>
        </w:rPr>
        <w:t xml:space="preserve"> are the schedules of activities, prohibitions of practices, maintenance procedures, and structural and/or managerial practices approved by the Department that, when used singularly or in combination, prevent or reduce the release of pollutants and other adverse impacts to waters of Washington state.</w:t>
      </w:r>
    </w:p>
    <w:p w:rsidR="00BF46A6" w:rsidRPr="00003C35" w:rsidRDefault="00BF46A6" w:rsidP="005F6EB8">
      <w:pPr>
        <w:pStyle w:val="ListParagraph"/>
        <w:ind w:left="432"/>
        <w:rPr>
          <w:sz w:val="20"/>
          <w:szCs w:val="20"/>
        </w:rPr>
      </w:pPr>
    </w:p>
    <w:p w:rsidR="00BF46A6" w:rsidRPr="00003C35" w:rsidRDefault="00BF46A6" w:rsidP="005F6EB8">
      <w:pPr>
        <w:pStyle w:val="ListParagraph"/>
        <w:ind w:left="432"/>
        <w:rPr>
          <w:sz w:val="20"/>
          <w:szCs w:val="20"/>
        </w:rPr>
      </w:pPr>
      <w:r w:rsidRPr="00003C35">
        <w:rPr>
          <w:b/>
          <w:sz w:val="20"/>
          <w:szCs w:val="20"/>
        </w:rPr>
        <w:t>CWA:</w:t>
      </w:r>
      <w:r w:rsidRPr="00003C35">
        <w:rPr>
          <w:sz w:val="20"/>
          <w:szCs w:val="20"/>
        </w:rPr>
        <w:t xml:space="preserve">  Clean Water Act, Formerly referred to as the Federal Water Pollution Control Act or Federal Water Pollution Control Act Amendments of 1972.</w:t>
      </w:r>
    </w:p>
    <w:p w:rsidR="00BF46A6" w:rsidRPr="00003C35" w:rsidRDefault="00BF46A6" w:rsidP="005F6EB8">
      <w:pPr>
        <w:pStyle w:val="ListParagraph"/>
        <w:ind w:left="432"/>
        <w:rPr>
          <w:sz w:val="20"/>
          <w:szCs w:val="20"/>
        </w:rPr>
      </w:pPr>
    </w:p>
    <w:p w:rsidR="00BF46A6" w:rsidRPr="00003C35" w:rsidRDefault="00BF46A6" w:rsidP="005F6EB8">
      <w:pPr>
        <w:pStyle w:val="ListParagraph"/>
        <w:ind w:left="432"/>
        <w:rPr>
          <w:sz w:val="20"/>
          <w:szCs w:val="20"/>
        </w:rPr>
      </w:pPr>
      <w:r w:rsidRPr="00003C35">
        <w:rPr>
          <w:b/>
          <w:sz w:val="20"/>
          <w:szCs w:val="20"/>
        </w:rPr>
        <w:t>Ecology:</w:t>
      </w:r>
      <w:r w:rsidRPr="00003C35">
        <w:rPr>
          <w:sz w:val="20"/>
          <w:szCs w:val="20"/>
        </w:rPr>
        <w:t xml:space="preserve">  Washington State Department of Ecology</w:t>
      </w:r>
    </w:p>
    <w:p w:rsidR="00BF46A6" w:rsidRPr="00003C35" w:rsidRDefault="00BF46A6" w:rsidP="005F6EB8">
      <w:pPr>
        <w:pStyle w:val="ListParagraph"/>
        <w:ind w:left="432"/>
        <w:rPr>
          <w:sz w:val="20"/>
          <w:szCs w:val="20"/>
        </w:rPr>
      </w:pPr>
    </w:p>
    <w:p w:rsidR="00BF46A6" w:rsidRPr="00003C35" w:rsidRDefault="00BF46A6" w:rsidP="005F6EB8">
      <w:pPr>
        <w:pStyle w:val="ListParagraph"/>
        <w:ind w:left="432"/>
        <w:rPr>
          <w:sz w:val="20"/>
          <w:szCs w:val="20"/>
        </w:rPr>
      </w:pPr>
      <w:r w:rsidRPr="00003C35">
        <w:rPr>
          <w:b/>
          <w:sz w:val="20"/>
          <w:szCs w:val="20"/>
        </w:rPr>
        <w:t>EPA:</w:t>
      </w:r>
      <w:r w:rsidRPr="00003C35">
        <w:rPr>
          <w:sz w:val="20"/>
          <w:szCs w:val="20"/>
        </w:rPr>
        <w:t xml:space="preserve">  Environmental Protection Agency</w:t>
      </w:r>
    </w:p>
    <w:p w:rsidR="00BF46A6" w:rsidRPr="00003C35" w:rsidRDefault="00BF46A6" w:rsidP="005F6EB8">
      <w:pPr>
        <w:pStyle w:val="ListParagraph"/>
        <w:ind w:left="432"/>
        <w:rPr>
          <w:sz w:val="20"/>
          <w:szCs w:val="20"/>
        </w:rPr>
      </w:pPr>
    </w:p>
    <w:p w:rsidR="00BF46A6" w:rsidRPr="00003C35" w:rsidRDefault="00BF46A6" w:rsidP="005F6EB8">
      <w:pPr>
        <w:pStyle w:val="ListParagraph"/>
        <w:ind w:left="432"/>
        <w:rPr>
          <w:sz w:val="20"/>
          <w:szCs w:val="20"/>
        </w:rPr>
      </w:pPr>
      <w:r w:rsidRPr="00003C35">
        <w:rPr>
          <w:b/>
          <w:sz w:val="20"/>
          <w:szCs w:val="20"/>
        </w:rPr>
        <w:t>Facilities:</w:t>
      </w:r>
      <w:r w:rsidRPr="00003C35">
        <w:rPr>
          <w:sz w:val="20"/>
          <w:szCs w:val="20"/>
        </w:rPr>
        <w:t xml:space="preserve">  Tacoma Community College staff responsible for maintain</w:t>
      </w:r>
      <w:r w:rsidR="00CC15E4">
        <w:rPr>
          <w:sz w:val="20"/>
          <w:szCs w:val="20"/>
        </w:rPr>
        <w:t>ing</w:t>
      </w:r>
      <w:r w:rsidRPr="00003C35">
        <w:rPr>
          <w:sz w:val="20"/>
          <w:szCs w:val="20"/>
        </w:rPr>
        <w:t xml:space="preserve"> the buildings and infrastructure on campus.</w:t>
      </w:r>
    </w:p>
    <w:p w:rsidR="00BF46A6" w:rsidRPr="00003C35" w:rsidRDefault="00BF46A6" w:rsidP="005F6EB8">
      <w:pPr>
        <w:pStyle w:val="ListParagraph"/>
        <w:ind w:left="432"/>
        <w:rPr>
          <w:sz w:val="20"/>
          <w:szCs w:val="20"/>
        </w:rPr>
      </w:pPr>
    </w:p>
    <w:p w:rsidR="00BF46A6" w:rsidRPr="00003C35" w:rsidRDefault="00BF46A6" w:rsidP="005F6EB8">
      <w:pPr>
        <w:pStyle w:val="ListParagraph"/>
        <w:ind w:left="432"/>
        <w:rPr>
          <w:sz w:val="20"/>
          <w:szCs w:val="20"/>
        </w:rPr>
      </w:pPr>
      <w:r w:rsidRPr="00003C35">
        <w:rPr>
          <w:b/>
          <w:sz w:val="20"/>
          <w:szCs w:val="20"/>
        </w:rPr>
        <w:t>Grounds:</w:t>
      </w:r>
      <w:r w:rsidRPr="00003C35">
        <w:rPr>
          <w:sz w:val="20"/>
          <w:szCs w:val="20"/>
        </w:rPr>
        <w:t xml:space="preserve">  Tacoma Community College staff responsible for maintain</w:t>
      </w:r>
      <w:r w:rsidR="00CC15E4">
        <w:rPr>
          <w:sz w:val="20"/>
          <w:szCs w:val="20"/>
        </w:rPr>
        <w:t>ing</w:t>
      </w:r>
      <w:bookmarkStart w:id="0" w:name="_GoBack"/>
      <w:bookmarkEnd w:id="0"/>
      <w:r w:rsidRPr="00003C35">
        <w:rPr>
          <w:sz w:val="20"/>
          <w:szCs w:val="20"/>
        </w:rPr>
        <w:t xml:space="preserve"> the grounds, walking, driving/parking areas and infrastructure on campus.</w:t>
      </w:r>
    </w:p>
    <w:p w:rsidR="00BF46A6" w:rsidRPr="00003C35" w:rsidRDefault="00BF46A6" w:rsidP="005F6EB8">
      <w:pPr>
        <w:pStyle w:val="ListParagraph"/>
        <w:ind w:left="432"/>
        <w:rPr>
          <w:sz w:val="20"/>
          <w:szCs w:val="20"/>
        </w:rPr>
      </w:pPr>
    </w:p>
    <w:p w:rsidR="005F6EB8" w:rsidRPr="00003C35" w:rsidRDefault="00BF46A6" w:rsidP="005F6EB8">
      <w:pPr>
        <w:pStyle w:val="ListParagraph"/>
        <w:ind w:left="432"/>
        <w:rPr>
          <w:sz w:val="20"/>
          <w:szCs w:val="20"/>
        </w:rPr>
      </w:pPr>
      <w:r w:rsidRPr="00003C35">
        <w:rPr>
          <w:b/>
          <w:sz w:val="20"/>
          <w:szCs w:val="20"/>
        </w:rPr>
        <w:t>Illicit Discharge:</w:t>
      </w:r>
      <w:r w:rsidRPr="00003C35">
        <w:rPr>
          <w:sz w:val="20"/>
          <w:szCs w:val="20"/>
        </w:rPr>
        <w:t xml:space="preserve">  Any Discharge to a municipal separate storm sewer that is not composed entirely of storm water, except discharges pursuant to a NPDES permit (other than the NPDES permit for discharges from the municipal separate storm sewer) and discharges resulting from</w:t>
      </w:r>
      <w:r w:rsidR="00272FD0">
        <w:rPr>
          <w:sz w:val="20"/>
          <w:szCs w:val="20"/>
        </w:rPr>
        <w:t xml:space="preserve"> emergency</w:t>
      </w:r>
      <w:r w:rsidRPr="00003C35">
        <w:rPr>
          <w:sz w:val="20"/>
          <w:szCs w:val="20"/>
        </w:rPr>
        <w:t xml:space="preserve"> </w:t>
      </w:r>
      <w:r w:rsidR="005F6EB8" w:rsidRPr="00003C35">
        <w:rPr>
          <w:sz w:val="20"/>
          <w:szCs w:val="20"/>
        </w:rPr>
        <w:t>firefighting</w:t>
      </w:r>
      <w:r w:rsidRPr="00003C35">
        <w:rPr>
          <w:sz w:val="20"/>
          <w:szCs w:val="20"/>
        </w:rPr>
        <w:t xml:space="preserve"> activities.</w:t>
      </w:r>
    </w:p>
    <w:p w:rsidR="00BF46A6" w:rsidRPr="00003C35" w:rsidRDefault="00BF46A6" w:rsidP="005F6EB8">
      <w:pPr>
        <w:ind w:left="432"/>
        <w:rPr>
          <w:sz w:val="20"/>
          <w:szCs w:val="20"/>
        </w:rPr>
      </w:pPr>
      <w:r w:rsidRPr="00003C35">
        <w:rPr>
          <w:b/>
          <w:sz w:val="20"/>
          <w:szCs w:val="20"/>
        </w:rPr>
        <w:t>Municipal Separate Storm Sewer System (MS4):</w:t>
      </w:r>
      <w:r w:rsidRPr="00003C35">
        <w:rPr>
          <w:sz w:val="20"/>
          <w:szCs w:val="20"/>
        </w:rPr>
        <w:t xml:space="preserve"> A conveyance or system of conveyances (including roads with drainage systems, municipal streets, catch basins, curbs, gutters, ditches, manmade channels, or storm drains):</w:t>
      </w:r>
    </w:p>
    <w:p w:rsidR="00BF46A6" w:rsidRPr="00003C35" w:rsidRDefault="00BF46A6" w:rsidP="005F6EB8">
      <w:pPr>
        <w:numPr>
          <w:ilvl w:val="0"/>
          <w:numId w:val="21"/>
        </w:numPr>
        <w:rPr>
          <w:sz w:val="20"/>
          <w:szCs w:val="20"/>
        </w:rPr>
      </w:pPr>
      <w:r w:rsidRPr="00003C35">
        <w:rPr>
          <w:sz w:val="20"/>
          <w:szCs w:val="20"/>
        </w:rPr>
        <w:t>owned or operated owned by a state, city, town, borough, county, parish, district, association, or other public body ( created pursuant to state law) having  jurisdiction over disposal of wastes, storm water, or other wastes, including special districts under state law such as a sewer district, flood control district or drainage district, or similar entity, or an Indian tribe or an authorized Indian tribal organization, or a designated and approved management agency under section 208 of the CWA that discharges to the waters of the United States.</w:t>
      </w:r>
    </w:p>
    <w:p w:rsidR="00BF46A6" w:rsidRPr="00003C35" w:rsidRDefault="00BF46A6" w:rsidP="005F6EB8">
      <w:pPr>
        <w:numPr>
          <w:ilvl w:val="0"/>
          <w:numId w:val="21"/>
        </w:numPr>
        <w:rPr>
          <w:sz w:val="20"/>
          <w:szCs w:val="20"/>
        </w:rPr>
      </w:pPr>
      <w:r w:rsidRPr="00003C35">
        <w:rPr>
          <w:sz w:val="20"/>
          <w:szCs w:val="20"/>
        </w:rPr>
        <w:t>Designated or used for collecting or conveying Stormwater.</w:t>
      </w:r>
    </w:p>
    <w:p w:rsidR="005F6EB8" w:rsidRPr="00003C35" w:rsidRDefault="00BF46A6" w:rsidP="005F6EB8">
      <w:pPr>
        <w:numPr>
          <w:ilvl w:val="0"/>
          <w:numId w:val="21"/>
        </w:numPr>
        <w:rPr>
          <w:sz w:val="20"/>
          <w:szCs w:val="20"/>
        </w:rPr>
      </w:pPr>
      <w:r w:rsidRPr="00003C35">
        <w:rPr>
          <w:sz w:val="20"/>
          <w:szCs w:val="20"/>
        </w:rPr>
        <w:t>Whi</w:t>
      </w:r>
      <w:r w:rsidR="005F6EB8" w:rsidRPr="00003C35">
        <w:rPr>
          <w:sz w:val="20"/>
          <w:szCs w:val="20"/>
        </w:rPr>
        <w:t>ch is not a combined sewer.</w:t>
      </w:r>
    </w:p>
    <w:p w:rsidR="00BF46A6" w:rsidRPr="00003C35" w:rsidRDefault="005F6EB8" w:rsidP="005F6EB8">
      <w:pPr>
        <w:numPr>
          <w:ilvl w:val="0"/>
          <w:numId w:val="21"/>
        </w:numPr>
        <w:rPr>
          <w:sz w:val="20"/>
          <w:szCs w:val="20"/>
        </w:rPr>
      </w:pPr>
      <w:r w:rsidRPr="00003C35">
        <w:rPr>
          <w:sz w:val="20"/>
          <w:szCs w:val="20"/>
        </w:rPr>
        <w:t>W</w:t>
      </w:r>
      <w:r w:rsidR="00BF46A6" w:rsidRPr="00003C35">
        <w:rPr>
          <w:sz w:val="20"/>
          <w:szCs w:val="20"/>
        </w:rPr>
        <w:t>hich is not part of a Publically Owned Treatment Works (POTW) as defined at 40 CFR 122.2. The Tacoma Community College Stormwater system operates as an MS4.</w:t>
      </w:r>
    </w:p>
    <w:p w:rsidR="00BF46A6" w:rsidRPr="00003C35" w:rsidRDefault="00BF46A6" w:rsidP="005F6EB8">
      <w:pPr>
        <w:ind w:left="432"/>
        <w:rPr>
          <w:sz w:val="20"/>
          <w:szCs w:val="20"/>
        </w:rPr>
      </w:pPr>
      <w:r w:rsidRPr="00003C35">
        <w:rPr>
          <w:b/>
          <w:sz w:val="20"/>
          <w:szCs w:val="20"/>
        </w:rPr>
        <w:t>National Pollutant Discharge Elimination System (NPDES):</w:t>
      </w:r>
      <w:r w:rsidRPr="00003C35">
        <w:rPr>
          <w:sz w:val="20"/>
          <w:szCs w:val="20"/>
        </w:rPr>
        <w:t xml:space="preserve">  The national program for issuing, modifying, revoking, and reissuing, terminating, monitoring and enforcing permits, and imposing pretreatment requirements, under sections 307, 402, 318, and 405 of the Federal Clean Water Act, for the discharge of surface waters of the state from point sources. These permits are referred to as NPDES permits and, in Washington State, are administered by the Washington Department of Ecology.</w:t>
      </w:r>
    </w:p>
    <w:p w:rsidR="00BF46A6" w:rsidRPr="00003C35" w:rsidRDefault="00BF46A6" w:rsidP="005F6EB8">
      <w:pPr>
        <w:ind w:left="432"/>
        <w:rPr>
          <w:sz w:val="20"/>
          <w:szCs w:val="20"/>
        </w:rPr>
      </w:pPr>
      <w:r w:rsidRPr="00003C35">
        <w:rPr>
          <w:b/>
          <w:sz w:val="20"/>
          <w:szCs w:val="20"/>
        </w:rPr>
        <w:lastRenderedPageBreak/>
        <w:t>Point Source:</w:t>
      </w:r>
      <w:r w:rsidRPr="00003C35">
        <w:rPr>
          <w:sz w:val="20"/>
          <w:szCs w:val="20"/>
        </w:rPr>
        <w:t xml:space="preserve">  Pollution that can be traced back to a single origin or source.</w:t>
      </w:r>
    </w:p>
    <w:p w:rsidR="00BF46A6" w:rsidRPr="00003C35" w:rsidRDefault="00BF46A6" w:rsidP="005F6EB8">
      <w:pPr>
        <w:ind w:left="432"/>
        <w:rPr>
          <w:sz w:val="20"/>
          <w:szCs w:val="20"/>
        </w:rPr>
      </w:pPr>
      <w:r w:rsidRPr="00003C35">
        <w:rPr>
          <w:b/>
          <w:sz w:val="20"/>
          <w:szCs w:val="20"/>
        </w:rPr>
        <w:t>Secondary Permittee:</w:t>
      </w:r>
      <w:r w:rsidR="00B66F08">
        <w:rPr>
          <w:sz w:val="20"/>
          <w:szCs w:val="20"/>
        </w:rPr>
        <w:t xml:space="preserve">  An operator of a regulated S</w:t>
      </w:r>
      <w:r w:rsidRPr="00003C35">
        <w:rPr>
          <w:sz w:val="20"/>
          <w:szCs w:val="20"/>
        </w:rPr>
        <w:t>mall MS</w:t>
      </w:r>
      <w:r w:rsidR="00B66F08">
        <w:rPr>
          <w:sz w:val="20"/>
          <w:szCs w:val="20"/>
        </w:rPr>
        <w:t>4</w:t>
      </w:r>
      <w:r w:rsidRPr="00003C35">
        <w:rPr>
          <w:sz w:val="20"/>
          <w:szCs w:val="20"/>
        </w:rPr>
        <w:t xml:space="preserve"> that is not a city, town or county. Tacoma Community College is a Secondary Permittee.</w:t>
      </w:r>
    </w:p>
    <w:p w:rsidR="00BF46A6" w:rsidRPr="00003C35" w:rsidRDefault="00BF46A6" w:rsidP="005F6EB8">
      <w:pPr>
        <w:ind w:left="432"/>
        <w:rPr>
          <w:sz w:val="20"/>
          <w:szCs w:val="20"/>
        </w:rPr>
      </w:pPr>
      <w:r w:rsidRPr="00003C35">
        <w:rPr>
          <w:b/>
          <w:sz w:val="20"/>
          <w:szCs w:val="20"/>
        </w:rPr>
        <w:t>Small Municipal Separate Storm Sewer System (Small MS4):</w:t>
      </w:r>
      <w:r w:rsidRPr="00003C35">
        <w:rPr>
          <w:sz w:val="20"/>
          <w:szCs w:val="20"/>
        </w:rPr>
        <w:t xml:space="preserve">  An MS4 that is not defined as “large” or “medium” pursuant to 40 CFR 122.26(b)(4) &amp; (7) or designated under 40 CFR 122.26 (a)(1)(v). Small MS4s include systems similar to separate storm sewer systems in municipalities such as: universities, large publically owned hospitals, prison complexes, highways and other thoroughfares. The Tacoma Community College is a small MS4.</w:t>
      </w:r>
    </w:p>
    <w:p w:rsidR="00BF46A6" w:rsidRPr="00003C35" w:rsidRDefault="00BF46A6" w:rsidP="005F6EB8">
      <w:pPr>
        <w:ind w:left="432"/>
        <w:rPr>
          <w:sz w:val="20"/>
          <w:szCs w:val="20"/>
        </w:rPr>
      </w:pPr>
      <w:r w:rsidRPr="00003C35">
        <w:rPr>
          <w:b/>
          <w:sz w:val="20"/>
          <w:szCs w:val="20"/>
        </w:rPr>
        <w:t>TCC:</w:t>
      </w:r>
      <w:r w:rsidRPr="00003C35">
        <w:rPr>
          <w:sz w:val="20"/>
          <w:szCs w:val="20"/>
        </w:rPr>
        <w:t xml:space="preserve">  Tacoma Community College</w:t>
      </w:r>
    </w:p>
    <w:p w:rsidR="00BF46A6" w:rsidRPr="00003C35" w:rsidRDefault="00BF46A6" w:rsidP="005F6EB8">
      <w:pPr>
        <w:ind w:left="432"/>
        <w:rPr>
          <w:sz w:val="20"/>
          <w:szCs w:val="20"/>
        </w:rPr>
      </w:pPr>
      <w:r w:rsidRPr="00003C35">
        <w:rPr>
          <w:b/>
          <w:sz w:val="20"/>
          <w:szCs w:val="20"/>
        </w:rPr>
        <w:t>WSDA:</w:t>
      </w:r>
      <w:r w:rsidRPr="00003C35">
        <w:rPr>
          <w:sz w:val="20"/>
          <w:szCs w:val="20"/>
        </w:rPr>
        <w:t xml:space="preserve">  Washington State Department of Agriculture</w:t>
      </w:r>
    </w:p>
    <w:p w:rsidR="005F6EB8" w:rsidRPr="00003C35" w:rsidRDefault="005F6EB8" w:rsidP="005F6EB8">
      <w:pPr>
        <w:ind w:left="432"/>
        <w:rPr>
          <w:sz w:val="20"/>
          <w:szCs w:val="20"/>
        </w:rPr>
      </w:pPr>
    </w:p>
    <w:p w:rsidR="00D84DA0" w:rsidRDefault="005F6EB8" w:rsidP="00BF46A6">
      <w:pPr>
        <w:pStyle w:val="NoSpacing"/>
        <w:rPr>
          <w:sz w:val="20"/>
          <w:szCs w:val="20"/>
        </w:rPr>
      </w:pPr>
      <w:r>
        <w:rPr>
          <w:sz w:val="20"/>
          <w:szCs w:val="20"/>
        </w:rPr>
        <w:br w:type="page"/>
      </w:r>
    </w:p>
    <w:p w:rsidR="00354A04" w:rsidRDefault="00354A04" w:rsidP="009F6A8E">
      <w:pPr>
        <w:spacing w:line="240" w:lineRule="auto"/>
        <w:ind w:left="720"/>
        <w:rPr>
          <w:sz w:val="20"/>
          <w:szCs w:val="20"/>
        </w:rPr>
      </w:pPr>
    </w:p>
    <w:p w:rsidR="00354A04" w:rsidRDefault="00354A04" w:rsidP="009F6A8E">
      <w:pPr>
        <w:spacing w:line="240" w:lineRule="auto"/>
        <w:ind w:left="720"/>
        <w:rPr>
          <w:sz w:val="20"/>
          <w:szCs w:val="20"/>
        </w:rPr>
      </w:pPr>
    </w:p>
    <w:p w:rsidR="00354A04" w:rsidRDefault="00354A04" w:rsidP="009F6A8E">
      <w:pPr>
        <w:spacing w:line="240" w:lineRule="auto"/>
        <w:ind w:left="720"/>
        <w:rPr>
          <w:sz w:val="20"/>
          <w:szCs w:val="20"/>
        </w:rPr>
      </w:pPr>
    </w:p>
    <w:p w:rsidR="00354A04" w:rsidRDefault="00354A04" w:rsidP="009F6A8E">
      <w:pPr>
        <w:spacing w:line="240" w:lineRule="auto"/>
        <w:ind w:left="720"/>
        <w:rPr>
          <w:sz w:val="20"/>
          <w:szCs w:val="20"/>
        </w:rPr>
      </w:pPr>
    </w:p>
    <w:p w:rsidR="00354A04" w:rsidRDefault="00354A04" w:rsidP="009F6A8E">
      <w:pPr>
        <w:spacing w:line="240" w:lineRule="auto"/>
        <w:ind w:left="720"/>
        <w:rPr>
          <w:sz w:val="20"/>
          <w:szCs w:val="20"/>
        </w:rPr>
      </w:pPr>
    </w:p>
    <w:p w:rsidR="00354A04" w:rsidRDefault="00354A04" w:rsidP="009F6A8E">
      <w:pPr>
        <w:spacing w:line="240" w:lineRule="auto"/>
        <w:ind w:left="720"/>
        <w:rPr>
          <w:sz w:val="20"/>
          <w:szCs w:val="20"/>
        </w:rPr>
      </w:pPr>
    </w:p>
    <w:p w:rsidR="00354A04" w:rsidRDefault="00354A04" w:rsidP="009F6A8E">
      <w:pPr>
        <w:spacing w:line="240" w:lineRule="auto"/>
        <w:ind w:left="720"/>
        <w:rPr>
          <w:sz w:val="20"/>
          <w:szCs w:val="20"/>
        </w:rPr>
      </w:pPr>
    </w:p>
    <w:p w:rsidR="00354A04" w:rsidRPr="00354A04" w:rsidRDefault="00354A04" w:rsidP="00354A04">
      <w:pPr>
        <w:spacing w:line="240" w:lineRule="auto"/>
        <w:ind w:left="720"/>
        <w:jc w:val="center"/>
        <w:rPr>
          <w:b/>
          <w:sz w:val="28"/>
          <w:szCs w:val="28"/>
        </w:rPr>
      </w:pPr>
      <w:r w:rsidRPr="00354A04">
        <w:rPr>
          <w:b/>
          <w:sz w:val="28"/>
          <w:szCs w:val="28"/>
        </w:rPr>
        <w:t>APPENDIX A</w:t>
      </w:r>
    </w:p>
    <w:p w:rsidR="00354A04" w:rsidRPr="00354A04" w:rsidRDefault="00354A04" w:rsidP="00354A04">
      <w:pPr>
        <w:spacing w:line="240" w:lineRule="auto"/>
        <w:ind w:left="720"/>
        <w:jc w:val="center"/>
        <w:rPr>
          <w:b/>
          <w:sz w:val="28"/>
          <w:szCs w:val="28"/>
        </w:rPr>
      </w:pPr>
    </w:p>
    <w:p w:rsidR="00354A04" w:rsidRPr="00354A04" w:rsidRDefault="00354A04" w:rsidP="00354A04">
      <w:pPr>
        <w:spacing w:line="240" w:lineRule="auto"/>
        <w:ind w:left="720"/>
        <w:jc w:val="center"/>
        <w:rPr>
          <w:b/>
          <w:sz w:val="28"/>
          <w:szCs w:val="28"/>
        </w:rPr>
      </w:pPr>
      <w:r w:rsidRPr="00354A04">
        <w:rPr>
          <w:b/>
          <w:sz w:val="28"/>
          <w:szCs w:val="28"/>
        </w:rPr>
        <w:t>EXHIBITS</w:t>
      </w:r>
    </w:p>
    <w:p w:rsidR="00354A04" w:rsidRPr="00354A04" w:rsidRDefault="00354A04" w:rsidP="009F6A8E">
      <w:pPr>
        <w:spacing w:line="240" w:lineRule="auto"/>
        <w:ind w:left="720"/>
        <w:rPr>
          <w:b/>
          <w:sz w:val="20"/>
          <w:szCs w:val="20"/>
        </w:rPr>
      </w:pPr>
    </w:p>
    <w:p w:rsidR="008941D0" w:rsidRDefault="00354A04" w:rsidP="00AF23D3">
      <w:pPr>
        <w:spacing w:line="240" w:lineRule="auto"/>
        <w:ind w:left="720"/>
        <w:rPr>
          <w:b/>
          <w:sz w:val="20"/>
          <w:szCs w:val="20"/>
        </w:rPr>
      </w:pPr>
      <w:r w:rsidRPr="00354A04">
        <w:rPr>
          <w:b/>
          <w:sz w:val="20"/>
          <w:szCs w:val="20"/>
        </w:rPr>
        <w:t>A-1</w:t>
      </w:r>
      <w:r w:rsidRPr="00354A04">
        <w:rPr>
          <w:b/>
          <w:sz w:val="20"/>
          <w:szCs w:val="20"/>
        </w:rPr>
        <w:tab/>
        <w:t>VICINITY MAP</w:t>
      </w:r>
      <w:r w:rsidR="005E6FA7">
        <w:rPr>
          <w:b/>
          <w:sz w:val="20"/>
          <w:szCs w:val="20"/>
        </w:rPr>
        <w:t xml:space="preserve"> </w:t>
      </w:r>
    </w:p>
    <w:p w:rsidR="00354A04" w:rsidRPr="00354A04" w:rsidRDefault="005E6FA7" w:rsidP="00AF23D3">
      <w:pPr>
        <w:spacing w:line="240" w:lineRule="auto"/>
        <w:ind w:left="720"/>
        <w:rPr>
          <w:b/>
          <w:sz w:val="20"/>
          <w:szCs w:val="20"/>
        </w:rPr>
      </w:pPr>
      <w:r>
        <w:rPr>
          <w:b/>
          <w:sz w:val="20"/>
          <w:szCs w:val="20"/>
        </w:rPr>
        <w:t>(</w:t>
      </w:r>
      <w:hyperlink r:id="rId7" w:history="1">
        <w:hyperlink r:id="rId8" w:history="1">
          <w:r w:rsidR="008941D0">
            <w:rPr>
              <w:rStyle w:val="Hyperlink"/>
            </w:rPr>
            <w:t>https://www.tacomacc.edu/about/policies/student-consumer-information.html</w:t>
          </w:r>
        </w:hyperlink>
        <w:r w:rsidRPr="005E6FA7">
          <w:rPr>
            <w:rStyle w:val="Hyperlink"/>
            <w:b/>
            <w:sz w:val="20"/>
            <w:szCs w:val="20"/>
          </w:rPr>
          <w:t>)</w:t>
        </w:r>
      </w:hyperlink>
    </w:p>
    <w:p w:rsidR="008941D0" w:rsidRDefault="00354A04" w:rsidP="00AF23D3">
      <w:pPr>
        <w:spacing w:line="240" w:lineRule="auto"/>
        <w:ind w:left="720"/>
        <w:rPr>
          <w:b/>
          <w:sz w:val="20"/>
          <w:szCs w:val="20"/>
        </w:rPr>
      </w:pPr>
      <w:r w:rsidRPr="00354A04">
        <w:rPr>
          <w:b/>
          <w:sz w:val="20"/>
          <w:szCs w:val="20"/>
        </w:rPr>
        <w:t>A-2</w:t>
      </w:r>
      <w:r w:rsidRPr="00354A04">
        <w:rPr>
          <w:b/>
          <w:sz w:val="20"/>
          <w:szCs w:val="20"/>
        </w:rPr>
        <w:tab/>
        <w:t>STORMWATER SYSTEM MAP</w:t>
      </w:r>
      <w:r w:rsidR="005E6FA7">
        <w:rPr>
          <w:b/>
          <w:sz w:val="20"/>
          <w:szCs w:val="20"/>
        </w:rPr>
        <w:t xml:space="preserve"> </w:t>
      </w:r>
    </w:p>
    <w:p w:rsidR="00354A04" w:rsidRPr="00354A04" w:rsidRDefault="005E6FA7" w:rsidP="00A23235">
      <w:pPr>
        <w:spacing w:line="240" w:lineRule="auto"/>
        <w:ind w:left="720"/>
        <w:rPr>
          <w:b/>
          <w:sz w:val="20"/>
          <w:szCs w:val="20"/>
        </w:rPr>
      </w:pPr>
      <w:r>
        <w:rPr>
          <w:b/>
          <w:sz w:val="20"/>
          <w:szCs w:val="20"/>
        </w:rPr>
        <w:t>(</w:t>
      </w:r>
      <w:hyperlink r:id="rId9" w:history="1">
        <w:r w:rsidR="00A23235" w:rsidRPr="00A23235">
          <w:rPr>
            <w:rStyle w:val="Hyperlink"/>
            <w:sz w:val="20"/>
            <w:szCs w:val="20"/>
          </w:rPr>
          <w:t>https://www.tacomacc.edu/_attachments/about/policies/STORMWATER-MANAGEMENT-PLAN-220114.pdf</w:t>
        </w:r>
      </w:hyperlink>
      <w:r w:rsidR="00A23235">
        <w:rPr>
          <w:sz w:val="20"/>
          <w:szCs w:val="20"/>
        </w:rPr>
        <w:t>)</w:t>
      </w:r>
      <w:hyperlink r:id="rId10" w:history="1"/>
    </w:p>
    <w:p w:rsidR="008941D0" w:rsidRDefault="00354A04" w:rsidP="00AF23D3">
      <w:pPr>
        <w:spacing w:line="240" w:lineRule="auto"/>
        <w:ind w:left="720"/>
        <w:rPr>
          <w:b/>
          <w:sz w:val="20"/>
          <w:szCs w:val="20"/>
        </w:rPr>
      </w:pPr>
      <w:r w:rsidRPr="00354A04">
        <w:rPr>
          <w:b/>
          <w:sz w:val="20"/>
          <w:szCs w:val="20"/>
        </w:rPr>
        <w:t>A-3</w:t>
      </w:r>
      <w:r w:rsidRPr="00354A04">
        <w:rPr>
          <w:b/>
          <w:sz w:val="20"/>
          <w:szCs w:val="20"/>
        </w:rPr>
        <w:tab/>
        <w:t>VISUAL INSPECTION FORM</w:t>
      </w:r>
      <w:r w:rsidR="005E6FA7">
        <w:rPr>
          <w:b/>
          <w:sz w:val="20"/>
          <w:szCs w:val="20"/>
        </w:rPr>
        <w:t xml:space="preserve"> </w:t>
      </w:r>
    </w:p>
    <w:p w:rsidR="00354A04" w:rsidRPr="00A23235" w:rsidRDefault="005E6FA7" w:rsidP="00A23235">
      <w:pPr>
        <w:spacing w:line="240" w:lineRule="auto"/>
        <w:ind w:left="720"/>
        <w:rPr>
          <w:sz w:val="20"/>
          <w:szCs w:val="20"/>
        </w:rPr>
      </w:pPr>
      <w:r>
        <w:rPr>
          <w:b/>
          <w:sz w:val="20"/>
          <w:szCs w:val="20"/>
        </w:rPr>
        <w:t>(</w:t>
      </w:r>
      <w:hyperlink r:id="rId11" w:history="1">
        <w:r w:rsidR="008941D0" w:rsidRPr="008941D0">
          <w:rPr>
            <w:rStyle w:val="Hyperlink"/>
            <w:sz w:val="20"/>
            <w:szCs w:val="20"/>
          </w:rPr>
          <w:t>https://www.tacomacc.edu/_attachments/about/policies/A-3_Inspection-Form.pdf</w:t>
        </w:r>
      </w:hyperlink>
      <w:r w:rsidR="008941D0">
        <w:rPr>
          <w:sz w:val="20"/>
          <w:szCs w:val="20"/>
        </w:rPr>
        <w:t>)</w:t>
      </w:r>
      <w:hyperlink r:id="rId12" w:history="1"/>
    </w:p>
    <w:p w:rsidR="008941D0" w:rsidRDefault="00354A04" w:rsidP="00AF23D3">
      <w:pPr>
        <w:spacing w:line="240" w:lineRule="auto"/>
        <w:ind w:left="720"/>
        <w:rPr>
          <w:b/>
          <w:sz w:val="20"/>
          <w:szCs w:val="20"/>
        </w:rPr>
      </w:pPr>
      <w:r w:rsidRPr="00354A04">
        <w:rPr>
          <w:b/>
          <w:sz w:val="20"/>
          <w:szCs w:val="20"/>
        </w:rPr>
        <w:t>A-4</w:t>
      </w:r>
      <w:r w:rsidRPr="00354A04">
        <w:rPr>
          <w:b/>
          <w:sz w:val="20"/>
          <w:szCs w:val="20"/>
        </w:rPr>
        <w:tab/>
        <w:t>CATCH BASIN STENCIL DETAIL</w:t>
      </w:r>
      <w:r w:rsidR="005E6FA7">
        <w:rPr>
          <w:b/>
          <w:sz w:val="20"/>
          <w:szCs w:val="20"/>
        </w:rPr>
        <w:t xml:space="preserve"> </w:t>
      </w:r>
    </w:p>
    <w:p w:rsidR="00354A04" w:rsidRDefault="005E6FA7" w:rsidP="00AF23D3">
      <w:pPr>
        <w:spacing w:line="240" w:lineRule="auto"/>
        <w:ind w:left="720"/>
        <w:rPr>
          <w:b/>
          <w:sz w:val="20"/>
          <w:szCs w:val="20"/>
        </w:rPr>
      </w:pPr>
      <w:r>
        <w:rPr>
          <w:b/>
          <w:sz w:val="20"/>
          <w:szCs w:val="20"/>
        </w:rPr>
        <w:t>(</w:t>
      </w:r>
      <w:hyperlink r:id="rId13" w:history="1">
        <w:hyperlink r:id="rId14" w:history="1">
          <w:r w:rsidR="008941D0">
            <w:rPr>
              <w:rStyle w:val="Hyperlink"/>
            </w:rPr>
            <w:t>https://www.tacomacc.edu/about/policies/student-consumer-information.html</w:t>
          </w:r>
        </w:hyperlink>
        <w:r w:rsidRPr="005E6FA7">
          <w:rPr>
            <w:rStyle w:val="Hyperlink"/>
            <w:b/>
            <w:sz w:val="20"/>
            <w:szCs w:val="20"/>
          </w:rPr>
          <w:t>)</w:t>
        </w:r>
      </w:hyperlink>
    </w:p>
    <w:p w:rsidR="008941D0" w:rsidRDefault="000B3058" w:rsidP="00AF23D3">
      <w:pPr>
        <w:spacing w:line="240" w:lineRule="auto"/>
        <w:ind w:firstLine="720"/>
        <w:rPr>
          <w:b/>
          <w:bCs/>
          <w:caps/>
          <w:sz w:val="20"/>
          <w:szCs w:val="20"/>
        </w:rPr>
      </w:pPr>
      <w:r>
        <w:rPr>
          <w:b/>
          <w:sz w:val="20"/>
          <w:szCs w:val="20"/>
        </w:rPr>
        <w:t>A-5</w:t>
      </w:r>
      <w:r>
        <w:rPr>
          <w:b/>
          <w:sz w:val="20"/>
          <w:szCs w:val="20"/>
        </w:rPr>
        <w:tab/>
      </w:r>
      <w:r w:rsidRPr="000B3058">
        <w:rPr>
          <w:b/>
          <w:bCs/>
          <w:caps/>
          <w:sz w:val="20"/>
          <w:szCs w:val="20"/>
        </w:rPr>
        <w:t>Policy S6 D 3B – Illicit Discharge – Storm Water Systems</w:t>
      </w:r>
    </w:p>
    <w:p w:rsidR="000B3058" w:rsidRPr="008941D0" w:rsidRDefault="000B3058" w:rsidP="008941D0">
      <w:pPr>
        <w:spacing w:line="240" w:lineRule="auto"/>
        <w:ind w:firstLine="720"/>
        <w:rPr>
          <w:sz w:val="20"/>
          <w:szCs w:val="20"/>
        </w:rPr>
      </w:pPr>
      <w:r>
        <w:rPr>
          <w:b/>
          <w:bCs/>
          <w:sz w:val="20"/>
          <w:szCs w:val="20"/>
        </w:rPr>
        <w:t xml:space="preserve"> </w:t>
      </w:r>
      <w:r>
        <w:rPr>
          <w:b/>
          <w:sz w:val="20"/>
          <w:szCs w:val="20"/>
        </w:rPr>
        <w:t>(</w:t>
      </w:r>
      <w:hyperlink r:id="rId15" w:history="1">
        <w:r w:rsidR="008941D0" w:rsidRPr="008941D0">
          <w:rPr>
            <w:rStyle w:val="Hyperlink"/>
            <w:sz w:val="20"/>
            <w:szCs w:val="20"/>
          </w:rPr>
          <w:t>https://www.tacomacc.edu/_attachments/about/policies/A-5_Policy-S6.D.3.b-Illicit-Discharge.pdf</w:t>
        </w:r>
      </w:hyperlink>
      <w:r w:rsidR="008941D0">
        <w:rPr>
          <w:sz w:val="20"/>
          <w:szCs w:val="20"/>
        </w:rPr>
        <w:t>)</w:t>
      </w:r>
      <w:hyperlink r:id="rId16" w:history="1"/>
    </w:p>
    <w:p w:rsidR="008941D0" w:rsidRDefault="00AF23D3" w:rsidP="00AF23D3">
      <w:pPr>
        <w:spacing w:line="240" w:lineRule="auto"/>
        <w:ind w:left="720"/>
        <w:rPr>
          <w:b/>
          <w:sz w:val="20"/>
          <w:szCs w:val="20"/>
        </w:rPr>
      </w:pPr>
      <w:r w:rsidRPr="00354A04">
        <w:rPr>
          <w:b/>
          <w:sz w:val="20"/>
          <w:szCs w:val="20"/>
        </w:rPr>
        <w:t>A-</w:t>
      </w:r>
      <w:r>
        <w:rPr>
          <w:b/>
          <w:sz w:val="20"/>
          <w:szCs w:val="20"/>
        </w:rPr>
        <w:t>6</w:t>
      </w:r>
      <w:r w:rsidRPr="00354A04">
        <w:rPr>
          <w:b/>
          <w:sz w:val="20"/>
          <w:szCs w:val="20"/>
        </w:rPr>
        <w:tab/>
      </w:r>
      <w:r>
        <w:rPr>
          <w:b/>
          <w:sz w:val="20"/>
          <w:szCs w:val="20"/>
        </w:rPr>
        <w:t xml:space="preserve">O&amp;M PLAN </w:t>
      </w:r>
    </w:p>
    <w:p w:rsidR="008941D0" w:rsidRPr="008941D0" w:rsidRDefault="00AF23D3" w:rsidP="008941D0">
      <w:pPr>
        <w:spacing w:line="240" w:lineRule="auto"/>
        <w:ind w:left="720"/>
        <w:rPr>
          <w:sz w:val="20"/>
          <w:szCs w:val="20"/>
        </w:rPr>
      </w:pPr>
      <w:r>
        <w:rPr>
          <w:b/>
          <w:sz w:val="20"/>
          <w:szCs w:val="20"/>
        </w:rPr>
        <w:t>(</w:t>
      </w:r>
      <w:hyperlink r:id="rId17" w:history="1">
        <w:r w:rsidR="008941D0" w:rsidRPr="008941D0">
          <w:rPr>
            <w:rStyle w:val="Hyperlink"/>
            <w:sz w:val="20"/>
            <w:szCs w:val="20"/>
          </w:rPr>
          <w:t>https://www.tacomacc.edu/_attachments/about/policies/A-6_Procedure-for-O-M-plan-S6.D.6.a.pdf</w:t>
        </w:r>
      </w:hyperlink>
      <w:r w:rsidR="008941D0">
        <w:rPr>
          <w:sz w:val="20"/>
          <w:szCs w:val="20"/>
        </w:rPr>
        <w:t>)</w:t>
      </w:r>
    </w:p>
    <w:p w:rsidR="008941D0" w:rsidRDefault="00AF23D3" w:rsidP="00AF23D3">
      <w:pPr>
        <w:spacing w:line="240" w:lineRule="auto"/>
        <w:ind w:left="720"/>
        <w:rPr>
          <w:b/>
          <w:sz w:val="20"/>
          <w:szCs w:val="20"/>
        </w:rPr>
      </w:pPr>
      <w:r w:rsidRPr="00354A04">
        <w:rPr>
          <w:b/>
          <w:sz w:val="20"/>
          <w:szCs w:val="20"/>
        </w:rPr>
        <w:t>A-</w:t>
      </w:r>
      <w:r>
        <w:rPr>
          <w:b/>
          <w:sz w:val="20"/>
          <w:szCs w:val="20"/>
        </w:rPr>
        <w:t>7</w:t>
      </w:r>
      <w:r w:rsidRPr="00354A04">
        <w:rPr>
          <w:b/>
          <w:sz w:val="20"/>
          <w:szCs w:val="20"/>
        </w:rPr>
        <w:tab/>
      </w:r>
      <w:r>
        <w:rPr>
          <w:b/>
          <w:sz w:val="20"/>
          <w:szCs w:val="20"/>
        </w:rPr>
        <w:t>SPILL RESPONSE PLAN</w:t>
      </w:r>
    </w:p>
    <w:p w:rsidR="000B3058" w:rsidRDefault="00AF23D3" w:rsidP="009F6A8E">
      <w:pPr>
        <w:spacing w:line="240" w:lineRule="auto"/>
        <w:ind w:left="720"/>
      </w:pPr>
      <w:r>
        <w:rPr>
          <w:b/>
          <w:sz w:val="20"/>
          <w:szCs w:val="20"/>
        </w:rPr>
        <w:t xml:space="preserve"> (</w:t>
      </w:r>
      <w:hyperlink r:id="rId18" w:history="1">
        <w:r w:rsidR="008941D0" w:rsidRPr="00BC2CC3">
          <w:rPr>
            <w:rStyle w:val="Hyperlink"/>
          </w:rPr>
          <w:t>https://www.tacomacc.edu/_attachments/about/policies/A-7_Spill-response-plan-S6.D.3.e-220121.pdf</w:t>
        </w:r>
      </w:hyperlink>
      <w:r w:rsidR="008941D0">
        <w:t>)</w:t>
      </w:r>
    </w:p>
    <w:p w:rsidR="008941D0" w:rsidRDefault="008941D0"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5F6EB8" w:rsidP="009F6A8E">
      <w:pPr>
        <w:spacing w:line="240" w:lineRule="auto"/>
        <w:ind w:left="720"/>
        <w:rPr>
          <w:b/>
          <w:sz w:val="20"/>
          <w:szCs w:val="20"/>
        </w:rPr>
      </w:pPr>
      <w:r>
        <w:rPr>
          <w:b/>
          <w:sz w:val="20"/>
          <w:szCs w:val="20"/>
        </w:rPr>
        <w:br w:type="page"/>
      </w:r>
    </w:p>
    <w:p w:rsidR="00354A04" w:rsidRDefault="00354A04" w:rsidP="009F6A8E">
      <w:pPr>
        <w:spacing w:line="240" w:lineRule="auto"/>
        <w:ind w:left="720"/>
        <w:rPr>
          <w:b/>
          <w:sz w:val="20"/>
          <w:szCs w:val="20"/>
        </w:rPr>
      </w:pPr>
    </w:p>
    <w:p w:rsidR="00354A04" w:rsidRDefault="00354A04" w:rsidP="009F6A8E">
      <w:pPr>
        <w:spacing w:line="240" w:lineRule="auto"/>
        <w:ind w:left="720"/>
        <w:rPr>
          <w:b/>
          <w:sz w:val="20"/>
          <w:szCs w:val="20"/>
        </w:rPr>
      </w:pPr>
    </w:p>
    <w:p w:rsidR="00354A04" w:rsidRDefault="00354A04" w:rsidP="00354A04">
      <w:pPr>
        <w:spacing w:line="240" w:lineRule="auto"/>
        <w:ind w:left="720"/>
        <w:jc w:val="center"/>
        <w:rPr>
          <w:b/>
          <w:sz w:val="20"/>
          <w:szCs w:val="20"/>
        </w:rPr>
      </w:pPr>
    </w:p>
    <w:p w:rsidR="00354A04" w:rsidRDefault="00354A04" w:rsidP="00354A04">
      <w:pPr>
        <w:spacing w:line="240" w:lineRule="auto"/>
        <w:ind w:left="720"/>
        <w:jc w:val="center"/>
        <w:rPr>
          <w:b/>
          <w:sz w:val="20"/>
          <w:szCs w:val="20"/>
        </w:rPr>
      </w:pPr>
    </w:p>
    <w:p w:rsidR="00354A04" w:rsidRDefault="00354A04" w:rsidP="00354A04">
      <w:pPr>
        <w:spacing w:line="240" w:lineRule="auto"/>
        <w:ind w:left="720"/>
        <w:jc w:val="center"/>
        <w:rPr>
          <w:b/>
          <w:sz w:val="20"/>
          <w:szCs w:val="20"/>
        </w:rPr>
      </w:pPr>
    </w:p>
    <w:p w:rsidR="00354A04" w:rsidRDefault="00354A04" w:rsidP="00354A04">
      <w:pPr>
        <w:spacing w:line="240" w:lineRule="auto"/>
        <w:ind w:left="720"/>
        <w:jc w:val="center"/>
        <w:rPr>
          <w:b/>
          <w:sz w:val="20"/>
          <w:szCs w:val="20"/>
        </w:rPr>
      </w:pPr>
    </w:p>
    <w:p w:rsidR="00354A04" w:rsidRDefault="00354A04" w:rsidP="00354A04">
      <w:pPr>
        <w:spacing w:line="240" w:lineRule="auto"/>
        <w:ind w:left="720"/>
        <w:jc w:val="center"/>
        <w:rPr>
          <w:b/>
          <w:sz w:val="20"/>
          <w:szCs w:val="20"/>
        </w:rPr>
      </w:pPr>
    </w:p>
    <w:p w:rsidR="00354A04" w:rsidRDefault="00354A04" w:rsidP="00354A04">
      <w:pPr>
        <w:spacing w:line="240" w:lineRule="auto"/>
        <w:ind w:left="720"/>
        <w:jc w:val="center"/>
        <w:rPr>
          <w:b/>
          <w:sz w:val="20"/>
          <w:szCs w:val="20"/>
        </w:rPr>
      </w:pPr>
    </w:p>
    <w:p w:rsidR="00354A04" w:rsidRDefault="00354A04" w:rsidP="00354A04">
      <w:pPr>
        <w:spacing w:line="240" w:lineRule="auto"/>
        <w:ind w:left="720"/>
        <w:jc w:val="center"/>
        <w:rPr>
          <w:b/>
          <w:sz w:val="20"/>
          <w:szCs w:val="20"/>
        </w:rPr>
      </w:pPr>
    </w:p>
    <w:p w:rsidR="00354A04" w:rsidRPr="00354A04" w:rsidRDefault="00354A04" w:rsidP="00354A04">
      <w:pPr>
        <w:spacing w:line="240" w:lineRule="auto"/>
        <w:ind w:left="720"/>
        <w:jc w:val="center"/>
        <w:rPr>
          <w:b/>
          <w:sz w:val="28"/>
          <w:szCs w:val="28"/>
        </w:rPr>
      </w:pPr>
      <w:r w:rsidRPr="00354A04">
        <w:rPr>
          <w:b/>
          <w:sz w:val="28"/>
          <w:szCs w:val="28"/>
        </w:rPr>
        <w:t>APPENDIX B</w:t>
      </w:r>
    </w:p>
    <w:p w:rsidR="00354A04" w:rsidRPr="00354A04" w:rsidRDefault="00354A04" w:rsidP="00354A04">
      <w:pPr>
        <w:spacing w:line="240" w:lineRule="auto"/>
        <w:ind w:left="720"/>
        <w:jc w:val="center"/>
        <w:rPr>
          <w:b/>
          <w:sz w:val="28"/>
          <w:szCs w:val="28"/>
        </w:rPr>
      </w:pPr>
    </w:p>
    <w:p w:rsidR="00354A04" w:rsidRDefault="00354A04" w:rsidP="00354A04">
      <w:pPr>
        <w:spacing w:line="240" w:lineRule="auto"/>
        <w:ind w:left="720"/>
        <w:jc w:val="center"/>
        <w:rPr>
          <w:b/>
          <w:sz w:val="28"/>
          <w:szCs w:val="28"/>
        </w:rPr>
      </w:pPr>
      <w:r w:rsidRPr="00354A04">
        <w:rPr>
          <w:b/>
          <w:sz w:val="28"/>
          <w:szCs w:val="28"/>
        </w:rPr>
        <w:t>SOURCES</w:t>
      </w:r>
    </w:p>
    <w:p w:rsidR="00354A04" w:rsidRPr="00136039" w:rsidRDefault="00354A04" w:rsidP="00136039">
      <w:pPr>
        <w:pStyle w:val="NoSpacing"/>
        <w:rPr>
          <w:sz w:val="20"/>
          <w:szCs w:val="20"/>
        </w:rPr>
      </w:pPr>
    </w:p>
    <w:p w:rsidR="00B63FB4" w:rsidRDefault="00354A04" w:rsidP="00136039">
      <w:pPr>
        <w:pStyle w:val="NoSpacing"/>
        <w:rPr>
          <w:sz w:val="20"/>
          <w:szCs w:val="20"/>
        </w:rPr>
      </w:pPr>
      <w:r w:rsidRPr="00136039">
        <w:rPr>
          <w:sz w:val="20"/>
          <w:szCs w:val="20"/>
        </w:rPr>
        <w:t xml:space="preserve">Environmental Protection Agency </w:t>
      </w:r>
    </w:p>
    <w:p w:rsidR="00B63FB4" w:rsidRDefault="00354A04" w:rsidP="00136039">
      <w:pPr>
        <w:pStyle w:val="NoSpacing"/>
        <w:rPr>
          <w:sz w:val="20"/>
          <w:szCs w:val="20"/>
        </w:rPr>
      </w:pPr>
      <w:r w:rsidRPr="00136039">
        <w:rPr>
          <w:sz w:val="20"/>
          <w:szCs w:val="20"/>
        </w:rPr>
        <w:t xml:space="preserve">National Pollutants Discharge Elimination System </w:t>
      </w:r>
    </w:p>
    <w:p w:rsidR="00354A04" w:rsidRPr="00136039" w:rsidRDefault="00354A04" w:rsidP="00136039">
      <w:pPr>
        <w:pStyle w:val="NoSpacing"/>
        <w:rPr>
          <w:sz w:val="20"/>
          <w:szCs w:val="20"/>
        </w:rPr>
      </w:pPr>
      <w:r w:rsidRPr="00136039">
        <w:rPr>
          <w:sz w:val="20"/>
          <w:szCs w:val="20"/>
        </w:rPr>
        <w:t>Office of Wastewater Management. (</w:t>
      </w:r>
      <w:hyperlink r:id="rId19" w:history="1">
        <w:r w:rsidRPr="00136039">
          <w:rPr>
            <w:rStyle w:val="Hyperlink"/>
            <w:b/>
            <w:sz w:val="20"/>
            <w:szCs w:val="20"/>
          </w:rPr>
          <w:t>http://cfpub.epa.gov/npdes/</w:t>
        </w:r>
      </w:hyperlink>
      <w:r w:rsidRPr="00136039">
        <w:rPr>
          <w:sz w:val="20"/>
          <w:szCs w:val="20"/>
        </w:rPr>
        <w:t>)</w:t>
      </w:r>
    </w:p>
    <w:p w:rsidR="00354A04" w:rsidRPr="00136039" w:rsidRDefault="00354A04" w:rsidP="00136039">
      <w:pPr>
        <w:pStyle w:val="NoSpacing"/>
        <w:rPr>
          <w:sz w:val="20"/>
          <w:szCs w:val="20"/>
        </w:rPr>
      </w:pPr>
    </w:p>
    <w:p w:rsidR="00354A04" w:rsidRPr="00136039" w:rsidRDefault="00354A04" w:rsidP="00136039">
      <w:pPr>
        <w:pStyle w:val="NoSpacing"/>
        <w:rPr>
          <w:sz w:val="20"/>
          <w:szCs w:val="20"/>
        </w:rPr>
      </w:pPr>
    </w:p>
    <w:p w:rsidR="00354A04" w:rsidRPr="00136039" w:rsidRDefault="00354A04" w:rsidP="00136039">
      <w:pPr>
        <w:pStyle w:val="NoSpacing"/>
        <w:rPr>
          <w:sz w:val="20"/>
          <w:szCs w:val="20"/>
        </w:rPr>
      </w:pPr>
      <w:r w:rsidRPr="00136039">
        <w:rPr>
          <w:sz w:val="20"/>
          <w:szCs w:val="20"/>
        </w:rPr>
        <w:t>Washington State Department of Agriculture. (</w:t>
      </w:r>
      <w:hyperlink r:id="rId20" w:history="1">
        <w:r w:rsidRPr="00136039">
          <w:rPr>
            <w:rStyle w:val="Hyperlink"/>
            <w:b/>
            <w:sz w:val="20"/>
            <w:szCs w:val="20"/>
          </w:rPr>
          <w:t>http://agr.wa.gov/</w:t>
        </w:r>
      </w:hyperlink>
      <w:r w:rsidRPr="00136039">
        <w:rPr>
          <w:sz w:val="20"/>
          <w:szCs w:val="20"/>
        </w:rPr>
        <w:t>)</w:t>
      </w:r>
    </w:p>
    <w:p w:rsidR="00354A04" w:rsidRPr="00136039" w:rsidRDefault="00354A04" w:rsidP="00136039">
      <w:pPr>
        <w:pStyle w:val="NoSpacing"/>
        <w:rPr>
          <w:sz w:val="20"/>
          <w:szCs w:val="20"/>
        </w:rPr>
      </w:pPr>
    </w:p>
    <w:p w:rsidR="00354A04" w:rsidRPr="00136039" w:rsidRDefault="00354A04" w:rsidP="00136039">
      <w:pPr>
        <w:pStyle w:val="NoSpacing"/>
        <w:rPr>
          <w:sz w:val="20"/>
          <w:szCs w:val="20"/>
        </w:rPr>
      </w:pPr>
    </w:p>
    <w:p w:rsidR="00354A04" w:rsidRDefault="00354A04" w:rsidP="00136039">
      <w:pPr>
        <w:pStyle w:val="NoSpacing"/>
        <w:rPr>
          <w:sz w:val="20"/>
          <w:szCs w:val="20"/>
        </w:rPr>
      </w:pPr>
      <w:r w:rsidRPr="00136039">
        <w:rPr>
          <w:sz w:val="20"/>
          <w:szCs w:val="20"/>
        </w:rPr>
        <w:t>Washington State Department of Ecology. (</w:t>
      </w:r>
      <w:hyperlink r:id="rId21" w:history="1">
        <w:r w:rsidRPr="00136039">
          <w:rPr>
            <w:rStyle w:val="Hyperlink"/>
            <w:b/>
            <w:sz w:val="20"/>
            <w:szCs w:val="20"/>
          </w:rPr>
          <w:t>http://www.ecy.wa.gov/</w:t>
        </w:r>
      </w:hyperlink>
      <w:r w:rsidRPr="00136039">
        <w:rPr>
          <w:sz w:val="20"/>
          <w:szCs w:val="20"/>
        </w:rPr>
        <w:t>)</w:t>
      </w:r>
    </w:p>
    <w:p w:rsidR="00AE0397" w:rsidRDefault="00AE0397" w:rsidP="00136039">
      <w:pPr>
        <w:pStyle w:val="NoSpacing"/>
        <w:rPr>
          <w:sz w:val="20"/>
          <w:szCs w:val="20"/>
        </w:rPr>
      </w:pPr>
    </w:p>
    <w:p w:rsidR="00AE0397" w:rsidRDefault="00AE0397" w:rsidP="00136039">
      <w:pPr>
        <w:pStyle w:val="NoSpacing"/>
        <w:rPr>
          <w:sz w:val="20"/>
          <w:szCs w:val="20"/>
        </w:rPr>
      </w:pPr>
    </w:p>
    <w:p w:rsidR="00AE0397" w:rsidRPr="00AE0397" w:rsidRDefault="00AE0397" w:rsidP="00AE0397">
      <w:pPr>
        <w:pStyle w:val="NoSpacing"/>
        <w:rPr>
          <w:sz w:val="20"/>
          <w:szCs w:val="20"/>
        </w:rPr>
      </w:pPr>
      <w:r w:rsidRPr="00AE0397">
        <w:rPr>
          <w:sz w:val="20"/>
          <w:szCs w:val="20"/>
        </w:rPr>
        <w:t xml:space="preserve">Ecology spills website (report a spill): </w:t>
      </w:r>
    </w:p>
    <w:p w:rsidR="00AE0397" w:rsidRPr="00136039" w:rsidRDefault="00AE0397" w:rsidP="00AE0397">
      <w:pPr>
        <w:pStyle w:val="NoSpacing"/>
        <w:rPr>
          <w:sz w:val="20"/>
          <w:szCs w:val="20"/>
        </w:rPr>
      </w:pPr>
      <w:r>
        <w:rPr>
          <w:sz w:val="20"/>
          <w:szCs w:val="20"/>
        </w:rPr>
        <w:t>(</w:t>
      </w:r>
      <w:hyperlink r:id="rId22" w:history="1">
        <w:r w:rsidRPr="00AE0397">
          <w:rPr>
            <w:rStyle w:val="Hyperlink"/>
            <w:b/>
            <w:sz w:val="20"/>
            <w:szCs w:val="20"/>
          </w:rPr>
          <w:t>https://ecology.wa.gov/Footer/Report-an-environmental-issue/Report-a-spill</w:t>
        </w:r>
      </w:hyperlink>
      <w:r>
        <w:rPr>
          <w:sz w:val="20"/>
          <w:szCs w:val="20"/>
        </w:rPr>
        <w:t>)</w:t>
      </w:r>
    </w:p>
    <w:p w:rsidR="00354A04" w:rsidRPr="00136039" w:rsidRDefault="00354A04" w:rsidP="00136039">
      <w:pPr>
        <w:pStyle w:val="NoSpacing"/>
        <w:rPr>
          <w:sz w:val="20"/>
          <w:szCs w:val="20"/>
        </w:rPr>
      </w:pPr>
    </w:p>
    <w:p w:rsidR="00354A04" w:rsidRPr="00136039" w:rsidRDefault="00354A04" w:rsidP="00136039">
      <w:pPr>
        <w:pStyle w:val="NoSpacing"/>
        <w:rPr>
          <w:sz w:val="20"/>
          <w:szCs w:val="20"/>
        </w:rPr>
      </w:pPr>
    </w:p>
    <w:p w:rsidR="0057533B" w:rsidRDefault="005F6EB8" w:rsidP="000B3058">
      <w:pPr>
        <w:pStyle w:val="NoSpacing"/>
        <w:rPr>
          <w:sz w:val="20"/>
          <w:szCs w:val="20"/>
        </w:rPr>
      </w:pPr>
      <w:r>
        <w:rPr>
          <w:sz w:val="20"/>
          <w:szCs w:val="20"/>
        </w:rPr>
        <w:br w:type="page"/>
      </w:r>
    </w:p>
    <w:p w:rsidR="000B3058" w:rsidRDefault="000B3058" w:rsidP="000B3058">
      <w:pPr>
        <w:pStyle w:val="NoSpacing"/>
        <w:rPr>
          <w:b/>
          <w:sz w:val="28"/>
          <w:szCs w:val="28"/>
        </w:rPr>
      </w:pPr>
    </w:p>
    <w:p w:rsidR="00354A04" w:rsidRDefault="00354A04" w:rsidP="005E6FA7">
      <w:pPr>
        <w:spacing w:line="240" w:lineRule="auto"/>
        <w:ind w:left="720"/>
        <w:jc w:val="center"/>
        <w:rPr>
          <w:b/>
          <w:sz w:val="28"/>
          <w:szCs w:val="28"/>
        </w:rPr>
      </w:pPr>
      <w:r w:rsidRPr="00354A04">
        <w:rPr>
          <w:b/>
          <w:sz w:val="28"/>
          <w:szCs w:val="28"/>
        </w:rPr>
        <w:t>APPENDIX C</w:t>
      </w:r>
    </w:p>
    <w:p w:rsidR="005E6FA7" w:rsidRDefault="005E6FA7" w:rsidP="005E6FA7">
      <w:pPr>
        <w:spacing w:line="240" w:lineRule="auto"/>
        <w:ind w:left="720"/>
        <w:jc w:val="center"/>
        <w:rPr>
          <w:b/>
          <w:sz w:val="28"/>
          <w:szCs w:val="28"/>
        </w:rPr>
      </w:pPr>
    </w:p>
    <w:p w:rsidR="005E6FA7" w:rsidRPr="00354A04" w:rsidRDefault="005E6FA7" w:rsidP="005E6FA7">
      <w:pPr>
        <w:spacing w:line="240" w:lineRule="auto"/>
        <w:ind w:left="720"/>
        <w:jc w:val="center"/>
        <w:rPr>
          <w:b/>
          <w:sz w:val="28"/>
          <w:szCs w:val="28"/>
        </w:rPr>
      </w:pPr>
      <w:r>
        <w:rPr>
          <w:b/>
          <w:sz w:val="28"/>
          <w:szCs w:val="28"/>
        </w:rPr>
        <w:t>CONTACTS</w:t>
      </w:r>
    </w:p>
    <w:p w:rsidR="005F6EB8" w:rsidRPr="00003C35" w:rsidRDefault="005F6EB8" w:rsidP="005E4926">
      <w:pPr>
        <w:pStyle w:val="NoSpacing"/>
        <w:rPr>
          <w:b/>
          <w:sz w:val="20"/>
          <w:szCs w:val="20"/>
        </w:rPr>
      </w:pPr>
    </w:p>
    <w:p w:rsidR="005E6FA7" w:rsidRPr="00003C35" w:rsidRDefault="005E6FA7" w:rsidP="005E6FA7">
      <w:pPr>
        <w:pStyle w:val="NoSpacing"/>
        <w:rPr>
          <w:b/>
          <w:sz w:val="20"/>
          <w:szCs w:val="20"/>
        </w:rPr>
      </w:pPr>
      <w:r w:rsidRPr="00003C35">
        <w:rPr>
          <w:b/>
          <w:sz w:val="20"/>
          <w:szCs w:val="20"/>
        </w:rPr>
        <w:t>Department of Ecology</w:t>
      </w:r>
    </w:p>
    <w:p w:rsidR="005E6FA7" w:rsidRDefault="005E6FA7" w:rsidP="005E6FA7">
      <w:pPr>
        <w:pStyle w:val="NoSpacing"/>
        <w:rPr>
          <w:sz w:val="20"/>
          <w:szCs w:val="20"/>
        </w:rPr>
      </w:pPr>
      <w:r>
        <w:rPr>
          <w:sz w:val="20"/>
          <w:szCs w:val="20"/>
        </w:rPr>
        <w:t>South West Regional Office</w:t>
      </w:r>
    </w:p>
    <w:p w:rsidR="005E6FA7" w:rsidRPr="00003C35" w:rsidRDefault="005E6FA7" w:rsidP="005E6FA7">
      <w:pPr>
        <w:pStyle w:val="NoSpacing"/>
        <w:rPr>
          <w:sz w:val="20"/>
          <w:szCs w:val="20"/>
        </w:rPr>
      </w:pPr>
      <w:r w:rsidRPr="00003C35">
        <w:rPr>
          <w:sz w:val="20"/>
          <w:szCs w:val="20"/>
        </w:rPr>
        <w:t>24 hour number 360-407-6300</w:t>
      </w:r>
    </w:p>
    <w:p w:rsidR="005E6FA7" w:rsidRPr="00003C35" w:rsidRDefault="005E6FA7" w:rsidP="005E6FA7">
      <w:pPr>
        <w:pStyle w:val="NoSpacing"/>
        <w:rPr>
          <w:sz w:val="20"/>
          <w:szCs w:val="20"/>
        </w:rPr>
      </w:pPr>
    </w:p>
    <w:p w:rsidR="005E6FA7" w:rsidRPr="00003C35" w:rsidRDefault="005E6FA7" w:rsidP="005E6FA7">
      <w:pPr>
        <w:pStyle w:val="NoSpacing"/>
        <w:rPr>
          <w:b/>
          <w:sz w:val="20"/>
          <w:szCs w:val="20"/>
        </w:rPr>
      </w:pPr>
      <w:r w:rsidRPr="00003C35">
        <w:rPr>
          <w:b/>
          <w:sz w:val="20"/>
          <w:szCs w:val="20"/>
        </w:rPr>
        <w:t xml:space="preserve">City of Tacoma </w:t>
      </w:r>
    </w:p>
    <w:p w:rsidR="002801A2" w:rsidRDefault="002801A2" w:rsidP="005E6FA7">
      <w:pPr>
        <w:pStyle w:val="NoSpacing"/>
        <w:rPr>
          <w:sz w:val="20"/>
          <w:szCs w:val="20"/>
        </w:rPr>
      </w:pPr>
      <w:r>
        <w:rPr>
          <w:sz w:val="20"/>
          <w:szCs w:val="20"/>
        </w:rPr>
        <w:t>EMERGENCY, inside city of Tacoma 311</w:t>
      </w:r>
    </w:p>
    <w:p w:rsidR="005E6FA7" w:rsidRPr="00003C35" w:rsidRDefault="005E6FA7" w:rsidP="005E6FA7">
      <w:pPr>
        <w:pStyle w:val="NoSpacing"/>
        <w:rPr>
          <w:sz w:val="20"/>
          <w:szCs w:val="20"/>
        </w:rPr>
      </w:pPr>
      <w:r w:rsidRPr="00003C35">
        <w:rPr>
          <w:sz w:val="20"/>
          <w:szCs w:val="20"/>
        </w:rPr>
        <w:t xml:space="preserve">EMERGENCY </w:t>
      </w:r>
      <w:r w:rsidR="002801A2">
        <w:rPr>
          <w:sz w:val="20"/>
          <w:szCs w:val="20"/>
        </w:rPr>
        <w:t>outside of Tacoma city limits 253-</w:t>
      </w:r>
      <w:r w:rsidR="00A3406A">
        <w:rPr>
          <w:sz w:val="20"/>
          <w:szCs w:val="20"/>
        </w:rPr>
        <w:t>591-5000</w:t>
      </w:r>
    </w:p>
    <w:p w:rsidR="005E6FA7" w:rsidRPr="00003C35" w:rsidRDefault="005E6FA7" w:rsidP="005E6FA7">
      <w:pPr>
        <w:pStyle w:val="NoSpacing"/>
        <w:rPr>
          <w:sz w:val="20"/>
          <w:szCs w:val="20"/>
        </w:rPr>
      </w:pPr>
      <w:r w:rsidRPr="00003C35">
        <w:rPr>
          <w:sz w:val="20"/>
          <w:szCs w:val="20"/>
        </w:rPr>
        <w:t>Larry Dunn, Source Control, cell 253-312-2425</w:t>
      </w:r>
    </w:p>
    <w:p w:rsidR="005E6FA7" w:rsidRPr="00003C35" w:rsidRDefault="005E6FA7" w:rsidP="005E6FA7">
      <w:pPr>
        <w:pStyle w:val="NoSpacing"/>
        <w:rPr>
          <w:sz w:val="20"/>
          <w:szCs w:val="20"/>
        </w:rPr>
      </w:pPr>
      <w:r w:rsidRPr="00003C35">
        <w:rPr>
          <w:sz w:val="20"/>
          <w:szCs w:val="20"/>
        </w:rPr>
        <w:t>Public Works, Source Control 253-502-2277</w:t>
      </w:r>
    </w:p>
    <w:p w:rsidR="005E6FA7" w:rsidRPr="00003C35" w:rsidRDefault="005E6FA7" w:rsidP="005E6FA7">
      <w:pPr>
        <w:pStyle w:val="NoSpacing"/>
        <w:rPr>
          <w:b/>
          <w:sz w:val="20"/>
          <w:szCs w:val="20"/>
        </w:rPr>
      </w:pPr>
    </w:p>
    <w:p w:rsidR="005E6FA7" w:rsidRPr="00003C35" w:rsidRDefault="005E6FA7" w:rsidP="005E6FA7">
      <w:pPr>
        <w:pStyle w:val="NoSpacing"/>
        <w:rPr>
          <w:b/>
          <w:sz w:val="20"/>
          <w:szCs w:val="20"/>
        </w:rPr>
      </w:pPr>
      <w:r w:rsidRPr="00003C35">
        <w:rPr>
          <w:b/>
          <w:sz w:val="20"/>
          <w:szCs w:val="20"/>
        </w:rPr>
        <w:t>Department of Health, Shellfish Program</w:t>
      </w:r>
    </w:p>
    <w:p w:rsidR="005E6FA7" w:rsidRPr="00003C35" w:rsidRDefault="005E6FA7" w:rsidP="005E6FA7">
      <w:pPr>
        <w:pStyle w:val="NoSpacing"/>
        <w:rPr>
          <w:b/>
          <w:sz w:val="20"/>
          <w:szCs w:val="20"/>
        </w:rPr>
      </w:pPr>
      <w:r w:rsidRPr="00003C35">
        <w:rPr>
          <w:sz w:val="20"/>
          <w:szCs w:val="20"/>
        </w:rPr>
        <w:t>24 hour number 360-236-3330</w:t>
      </w:r>
    </w:p>
    <w:p w:rsidR="005E6FA7" w:rsidRPr="00003C35" w:rsidRDefault="005E6FA7" w:rsidP="005E6FA7">
      <w:pPr>
        <w:pStyle w:val="NoSpacing"/>
        <w:rPr>
          <w:b/>
          <w:sz w:val="20"/>
          <w:szCs w:val="20"/>
        </w:rPr>
      </w:pPr>
    </w:p>
    <w:p w:rsidR="005E6FA7" w:rsidRPr="00003C35" w:rsidRDefault="005E6FA7" w:rsidP="005E6FA7">
      <w:pPr>
        <w:pStyle w:val="NoSpacing"/>
        <w:rPr>
          <w:b/>
          <w:sz w:val="20"/>
          <w:szCs w:val="20"/>
        </w:rPr>
      </w:pPr>
      <w:r w:rsidRPr="00003C35">
        <w:rPr>
          <w:b/>
          <w:sz w:val="20"/>
          <w:szCs w:val="20"/>
        </w:rPr>
        <w:t>Washington Emergency Management Division</w:t>
      </w:r>
    </w:p>
    <w:p w:rsidR="005E6FA7" w:rsidRPr="00003C35" w:rsidRDefault="005E6FA7" w:rsidP="005E6FA7">
      <w:pPr>
        <w:pStyle w:val="NoSpacing"/>
        <w:rPr>
          <w:sz w:val="20"/>
          <w:szCs w:val="20"/>
        </w:rPr>
      </w:pPr>
      <w:r w:rsidRPr="00003C35">
        <w:rPr>
          <w:sz w:val="20"/>
          <w:szCs w:val="20"/>
        </w:rPr>
        <w:t>1-800-258-5990</w:t>
      </w:r>
    </w:p>
    <w:p w:rsidR="005E6FA7" w:rsidRPr="00003C35" w:rsidRDefault="005E6FA7" w:rsidP="005E6FA7">
      <w:pPr>
        <w:pStyle w:val="NoSpacing"/>
        <w:rPr>
          <w:b/>
          <w:sz w:val="20"/>
          <w:szCs w:val="20"/>
        </w:rPr>
      </w:pPr>
    </w:p>
    <w:p w:rsidR="005E6FA7" w:rsidRPr="00003C35" w:rsidRDefault="005E6FA7" w:rsidP="005E6FA7">
      <w:pPr>
        <w:pStyle w:val="NoSpacing"/>
        <w:rPr>
          <w:b/>
          <w:sz w:val="20"/>
          <w:szCs w:val="20"/>
        </w:rPr>
      </w:pPr>
      <w:r w:rsidRPr="00003C35">
        <w:rPr>
          <w:b/>
          <w:sz w:val="20"/>
          <w:szCs w:val="20"/>
        </w:rPr>
        <w:t>Qualified Spill Responders</w:t>
      </w:r>
    </w:p>
    <w:p w:rsidR="005E6FA7" w:rsidRPr="00003C35" w:rsidRDefault="005E6FA7" w:rsidP="005E6FA7">
      <w:pPr>
        <w:pStyle w:val="NoSpacing"/>
        <w:rPr>
          <w:b/>
          <w:sz w:val="20"/>
          <w:szCs w:val="20"/>
        </w:rPr>
      </w:pPr>
    </w:p>
    <w:p w:rsidR="005E6FA7" w:rsidRPr="00003C35" w:rsidRDefault="005E6FA7" w:rsidP="005E6FA7">
      <w:pPr>
        <w:pStyle w:val="NoSpacing"/>
        <w:rPr>
          <w:sz w:val="20"/>
          <w:szCs w:val="20"/>
        </w:rPr>
      </w:pPr>
      <w:r w:rsidRPr="00003C35">
        <w:rPr>
          <w:sz w:val="20"/>
          <w:szCs w:val="20"/>
        </w:rPr>
        <w:t>Ventilation Power Cleaning (VPC)</w:t>
      </w:r>
    </w:p>
    <w:p w:rsidR="005E6FA7" w:rsidRPr="00003C35" w:rsidRDefault="005E6FA7" w:rsidP="005E6FA7">
      <w:pPr>
        <w:pStyle w:val="NoSpacing"/>
        <w:rPr>
          <w:sz w:val="20"/>
          <w:szCs w:val="20"/>
        </w:rPr>
      </w:pPr>
      <w:r w:rsidRPr="00003C35">
        <w:rPr>
          <w:sz w:val="20"/>
          <w:szCs w:val="20"/>
        </w:rPr>
        <w:t>3914 Leary Way N.W. Seattle, WA  98107</w:t>
      </w:r>
    </w:p>
    <w:p w:rsidR="005E6FA7" w:rsidRPr="005F6EB8" w:rsidRDefault="005E6FA7" w:rsidP="005E6FA7">
      <w:pPr>
        <w:pStyle w:val="NoSpacing"/>
        <w:rPr>
          <w:sz w:val="20"/>
          <w:szCs w:val="20"/>
        </w:rPr>
      </w:pPr>
      <w:r w:rsidRPr="00003C35">
        <w:rPr>
          <w:sz w:val="20"/>
          <w:szCs w:val="20"/>
        </w:rPr>
        <w:t xml:space="preserve">Ron Christenson cell 206-391-6636, </w:t>
      </w:r>
      <w:r w:rsidRPr="005F6EB8">
        <w:rPr>
          <w:sz w:val="20"/>
          <w:szCs w:val="20"/>
        </w:rPr>
        <w:t>206-634-2750</w:t>
      </w:r>
    </w:p>
    <w:p w:rsidR="005E6FA7" w:rsidRPr="00003C35" w:rsidRDefault="005E6FA7" w:rsidP="005E6FA7">
      <w:pPr>
        <w:pStyle w:val="NoSpacing"/>
        <w:rPr>
          <w:sz w:val="20"/>
          <w:szCs w:val="20"/>
        </w:rPr>
      </w:pPr>
    </w:p>
    <w:p w:rsidR="005E6FA7" w:rsidRPr="00003C35" w:rsidRDefault="005E6FA7" w:rsidP="005E6FA7">
      <w:pPr>
        <w:pStyle w:val="NoSpacing"/>
        <w:rPr>
          <w:sz w:val="20"/>
          <w:szCs w:val="20"/>
        </w:rPr>
      </w:pPr>
      <w:r w:rsidRPr="00003C35">
        <w:rPr>
          <w:sz w:val="20"/>
          <w:szCs w:val="20"/>
        </w:rPr>
        <w:t>Certified Cleaning Services, Inc. (CCS)</w:t>
      </w:r>
    </w:p>
    <w:p w:rsidR="005E6FA7" w:rsidRPr="00003C35" w:rsidRDefault="005E6FA7" w:rsidP="005E6FA7">
      <w:pPr>
        <w:pStyle w:val="NoSpacing"/>
        <w:rPr>
          <w:sz w:val="20"/>
          <w:szCs w:val="20"/>
        </w:rPr>
      </w:pPr>
      <w:r w:rsidRPr="00003C35">
        <w:rPr>
          <w:sz w:val="20"/>
          <w:szCs w:val="20"/>
        </w:rPr>
        <w:t>Tacoma, WA 98445</w:t>
      </w:r>
    </w:p>
    <w:p w:rsidR="005E6FA7" w:rsidRDefault="005E6FA7" w:rsidP="005E6FA7">
      <w:pPr>
        <w:pStyle w:val="NoSpacing"/>
        <w:rPr>
          <w:sz w:val="20"/>
          <w:szCs w:val="20"/>
        </w:rPr>
      </w:pPr>
      <w:r w:rsidRPr="00003C35">
        <w:rPr>
          <w:sz w:val="20"/>
          <w:szCs w:val="20"/>
        </w:rPr>
        <w:t xml:space="preserve">Dave Johnson cell 253-377-5590, office </w:t>
      </w:r>
      <w:r w:rsidRPr="005F6EB8">
        <w:rPr>
          <w:sz w:val="20"/>
          <w:szCs w:val="20"/>
        </w:rPr>
        <w:t>253-536-5500</w:t>
      </w:r>
    </w:p>
    <w:p w:rsidR="005E6FA7" w:rsidRDefault="005E6FA7" w:rsidP="005E6FA7">
      <w:pPr>
        <w:pStyle w:val="NoSpacing"/>
        <w:rPr>
          <w:sz w:val="20"/>
          <w:szCs w:val="20"/>
        </w:rPr>
      </w:pPr>
      <w:r>
        <w:rPr>
          <w:sz w:val="20"/>
          <w:szCs w:val="20"/>
        </w:rPr>
        <w:t>T</w:t>
      </w:r>
      <w:r w:rsidRPr="005F6EB8">
        <w:rPr>
          <w:sz w:val="20"/>
          <w:szCs w:val="20"/>
        </w:rPr>
        <w:t>oll free 1-800-290-3008</w:t>
      </w:r>
    </w:p>
    <w:p w:rsidR="005E6FA7" w:rsidRDefault="005E6FA7" w:rsidP="005E6FA7">
      <w:pPr>
        <w:pStyle w:val="NoSpacing"/>
        <w:rPr>
          <w:sz w:val="20"/>
          <w:szCs w:val="20"/>
        </w:rPr>
      </w:pPr>
    </w:p>
    <w:p w:rsidR="005E4926" w:rsidRDefault="005E6FA7" w:rsidP="005E4926">
      <w:pPr>
        <w:pStyle w:val="NoSpacing"/>
        <w:rPr>
          <w:b/>
          <w:sz w:val="20"/>
          <w:szCs w:val="20"/>
        </w:rPr>
      </w:pPr>
      <w:r w:rsidRPr="005E6FA7">
        <w:rPr>
          <w:b/>
          <w:sz w:val="20"/>
          <w:szCs w:val="20"/>
        </w:rPr>
        <w:t>Tacoma Community College</w:t>
      </w:r>
    </w:p>
    <w:p w:rsidR="005E6FA7" w:rsidRPr="00003C35" w:rsidRDefault="005E6FA7" w:rsidP="005E4926">
      <w:pPr>
        <w:pStyle w:val="NoSpacing"/>
        <w:rPr>
          <w:sz w:val="20"/>
          <w:szCs w:val="20"/>
        </w:rPr>
      </w:pPr>
    </w:p>
    <w:p w:rsidR="005E4926" w:rsidRPr="00003C35" w:rsidRDefault="005F6EB8" w:rsidP="005E4926">
      <w:pPr>
        <w:pStyle w:val="NoSpacing"/>
        <w:rPr>
          <w:sz w:val="20"/>
          <w:szCs w:val="20"/>
        </w:rPr>
      </w:pPr>
      <w:r w:rsidRPr="00003C35">
        <w:rPr>
          <w:sz w:val="20"/>
          <w:szCs w:val="20"/>
        </w:rPr>
        <w:t>Patty McCray-Roberts</w:t>
      </w:r>
      <w:r w:rsidR="005E4926" w:rsidRPr="00003C35">
        <w:rPr>
          <w:sz w:val="20"/>
          <w:szCs w:val="20"/>
        </w:rPr>
        <w:t>, Vice President of Administrative Services</w:t>
      </w:r>
    </w:p>
    <w:p w:rsidR="005E4926" w:rsidRPr="00003C35" w:rsidRDefault="00F06B68" w:rsidP="005E4926">
      <w:pPr>
        <w:pStyle w:val="NoSpacing"/>
        <w:rPr>
          <w:sz w:val="20"/>
          <w:szCs w:val="20"/>
        </w:rPr>
      </w:pPr>
      <w:r w:rsidRPr="00003C35">
        <w:rPr>
          <w:sz w:val="20"/>
          <w:szCs w:val="20"/>
        </w:rPr>
        <w:t xml:space="preserve">Location: </w:t>
      </w:r>
      <w:r w:rsidR="005E4926" w:rsidRPr="00003C35">
        <w:rPr>
          <w:sz w:val="20"/>
          <w:szCs w:val="20"/>
        </w:rPr>
        <w:t xml:space="preserve"> Building 1</w:t>
      </w:r>
      <w:r w:rsidRPr="00003C35">
        <w:rPr>
          <w:sz w:val="20"/>
          <w:szCs w:val="20"/>
        </w:rPr>
        <w:t>2</w:t>
      </w:r>
    </w:p>
    <w:p w:rsidR="005E4926" w:rsidRPr="00003C35" w:rsidRDefault="005E4926" w:rsidP="005E4926">
      <w:pPr>
        <w:pStyle w:val="NoSpacing"/>
        <w:rPr>
          <w:sz w:val="20"/>
          <w:szCs w:val="20"/>
        </w:rPr>
      </w:pPr>
      <w:r w:rsidRPr="00003C35">
        <w:rPr>
          <w:sz w:val="20"/>
          <w:szCs w:val="20"/>
        </w:rPr>
        <w:t>Phone: 253-566-5050</w:t>
      </w:r>
    </w:p>
    <w:p w:rsidR="005E4926" w:rsidRPr="00003C35" w:rsidRDefault="005E4926" w:rsidP="005E4926">
      <w:pPr>
        <w:pStyle w:val="NoSpacing"/>
        <w:rPr>
          <w:sz w:val="20"/>
          <w:szCs w:val="20"/>
        </w:rPr>
      </w:pPr>
      <w:r w:rsidRPr="00003C35">
        <w:rPr>
          <w:sz w:val="20"/>
          <w:szCs w:val="20"/>
        </w:rPr>
        <w:t xml:space="preserve">Email </w:t>
      </w:r>
      <w:hyperlink r:id="rId23" w:history="1">
        <w:r w:rsidR="005F6EB8" w:rsidRPr="005F6EB8">
          <w:rPr>
            <w:rStyle w:val="Hyperlink"/>
            <w:sz w:val="20"/>
            <w:szCs w:val="20"/>
          </w:rPr>
          <w:t>pmccray-roberts@tacomacc.edu</w:t>
        </w:r>
      </w:hyperlink>
    </w:p>
    <w:p w:rsidR="005E4926" w:rsidRPr="00003C35" w:rsidRDefault="005E4926" w:rsidP="005E4926">
      <w:pPr>
        <w:pStyle w:val="NoSpacing"/>
        <w:rPr>
          <w:sz w:val="20"/>
          <w:szCs w:val="20"/>
        </w:rPr>
      </w:pPr>
    </w:p>
    <w:p w:rsidR="00C50451" w:rsidRPr="00003C35" w:rsidRDefault="005F6EB8" w:rsidP="005E4926">
      <w:pPr>
        <w:pStyle w:val="NoSpacing"/>
        <w:rPr>
          <w:sz w:val="20"/>
          <w:szCs w:val="20"/>
        </w:rPr>
      </w:pPr>
      <w:r w:rsidRPr="00003C35">
        <w:rPr>
          <w:sz w:val="20"/>
          <w:szCs w:val="20"/>
        </w:rPr>
        <w:t>Stefan Manfredi</w:t>
      </w:r>
      <w:r w:rsidR="00C50451" w:rsidRPr="00003C35">
        <w:rPr>
          <w:sz w:val="20"/>
          <w:szCs w:val="20"/>
        </w:rPr>
        <w:t>, Director of Facilities</w:t>
      </w:r>
    </w:p>
    <w:p w:rsidR="00C50451" w:rsidRPr="00003C35" w:rsidRDefault="00F06B68" w:rsidP="005E4926">
      <w:pPr>
        <w:pStyle w:val="NoSpacing"/>
        <w:rPr>
          <w:sz w:val="20"/>
          <w:szCs w:val="20"/>
        </w:rPr>
      </w:pPr>
      <w:r w:rsidRPr="00003C35">
        <w:rPr>
          <w:sz w:val="20"/>
          <w:szCs w:val="20"/>
        </w:rPr>
        <w:t>Location:</w:t>
      </w:r>
      <w:r w:rsidR="00C50451" w:rsidRPr="00003C35">
        <w:rPr>
          <w:sz w:val="20"/>
          <w:szCs w:val="20"/>
        </w:rPr>
        <w:t xml:space="preserve"> Building 1</w:t>
      </w:r>
    </w:p>
    <w:p w:rsidR="00C50451" w:rsidRPr="00003C35" w:rsidRDefault="00C154BC" w:rsidP="005E4926">
      <w:pPr>
        <w:pStyle w:val="NoSpacing"/>
        <w:rPr>
          <w:sz w:val="20"/>
          <w:szCs w:val="20"/>
        </w:rPr>
      </w:pPr>
      <w:r>
        <w:rPr>
          <w:sz w:val="20"/>
          <w:szCs w:val="20"/>
        </w:rPr>
        <w:t>Phone: 253-566-5151</w:t>
      </w:r>
    </w:p>
    <w:p w:rsidR="00C50451" w:rsidRPr="00003C35" w:rsidRDefault="00C50451" w:rsidP="005E4926">
      <w:pPr>
        <w:pStyle w:val="NoSpacing"/>
        <w:rPr>
          <w:sz w:val="20"/>
          <w:szCs w:val="20"/>
        </w:rPr>
      </w:pPr>
      <w:r w:rsidRPr="00003C35">
        <w:rPr>
          <w:sz w:val="20"/>
          <w:szCs w:val="20"/>
        </w:rPr>
        <w:t xml:space="preserve">Email </w:t>
      </w:r>
      <w:hyperlink r:id="rId24" w:history="1">
        <w:r w:rsidR="005F6EB8" w:rsidRPr="005F6EB8">
          <w:rPr>
            <w:rStyle w:val="Hyperlink"/>
            <w:sz w:val="20"/>
            <w:szCs w:val="20"/>
          </w:rPr>
          <w:t>smanfredi@tacomacc.edu</w:t>
        </w:r>
      </w:hyperlink>
    </w:p>
    <w:p w:rsidR="005E4926" w:rsidRPr="00003C35" w:rsidRDefault="005E4926" w:rsidP="005E4926">
      <w:pPr>
        <w:pStyle w:val="NoSpacing"/>
        <w:rPr>
          <w:sz w:val="20"/>
          <w:szCs w:val="20"/>
        </w:rPr>
      </w:pPr>
    </w:p>
    <w:p w:rsidR="00C50451" w:rsidRPr="00F06B68" w:rsidRDefault="005F6EB8" w:rsidP="005E4926">
      <w:pPr>
        <w:pStyle w:val="NoSpacing"/>
        <w:rPr>
          <w:sz w:val="20"/>
          <w:szCs w:val="20"/>
        </w:rPr>
      </w:pPr>
      <w:r w:rsidRPr="00003C35">
        <w:rPr>
          <w:sz w:val="20"/>
          <w:szCs w:val="20"/>
        </w:rPr>
        <w:t>Pat Mathews</w:t>
      </w:r>
      <w:r w:rsidR="00F06B68" w:rsidRPr="00003C35">
        <w:rPr>
          <w:sz w:val="20"/>
          <w:szCs w:val="20"/>
        </w:rPr>
        <w:t xml:space="preserve">, </w:t>
      </w:r>
      <w:r w:rsidR="00F06B68" w:rsidRPr="00F06B68">
        <w:rPr>
          <w:sz w:val="20"/>
          <w:szCs w:val="20"/>
        </w:rPr>
        <w:t xml:space="preserve">Facilities </w:t>
      </w:r>
      <w:r w:rsidR="00F06B68">
        <w:rPr>
          <w:sz w:val="20"/>
          <w:szCs w:val="20"/>
        </w:rPr>
        <w:t>Manager</w:t>
      </w:r>
      <w:r w:rsidR="005E6FA7">
        <w:rPr>
          <w:sz w:val="20"/>
          <w:szCs w:val="20"/>
        </w:rPr>
        <w:t xml:space="preserve"> (Stormwater Permit Coordinator)</w:t>
      </w:r>
    </w:p>
    <w:p w:rsidR="00C50451" w:rsidRPr="00003C35" w:rsidRDefault="00C50451" w:rsidP="005E4926">
      <w:pPr>
        <w:pStyle w:val="NoSpacing"/>
        <w:rPr>
          <w:sz w:val="20"/>
          <w:szCs w:val="20"/>
        </w:rPr>
      </w:pPr>
      <w:r w:rsidRPr="00003C35">
        <w:rPr>
          <w:sz w:val="20"/>
          <w:szCs w:val="20"/>
        </w:rPr>
        <w:t>Location: Building 1</w:t>
      </w:r>
    </w:p>
    <w:p w:rsidR="00C50451" w:rsidRPr="00003C35" w:rsidRDefault="00C50451" w:rsidP="005E4926">
      <w:pPr>
        <w:pStyle w:val="NoSpacing"/>
        <w:rPr>
          <w:sz w:val="20"/>
          <w:szCs w:val="20"/>
        </w:rPr>
      </w:pPr>
      <w:r w:rsidRPr="00003C35">
        <w:rPr>
          <w:sz w:val="20"/>
          <w:szCs w:val="20"/>
        </w:rPr>
        <w:t>Phone: 253-566-5</w:t>
      </w:r>
      <w:r w:rsidR="005F6EB8" w:rsidRPr="00003C35">
        <w:rPr>
          <w:sz w:val="20"/>
          <w:szCs w:val="20"/>
        </w:rPr>
        <w:t>329</w:t>
      </w:r>
    </w:p>
    <w:p w:rsidR="00C50451" w:rsidRPr="00003C35" w:rsidRDefault="00C50451" w:rsidP="005E4926">
      <w:pPr>
        <w:pStyle w:val="NoSpacing"/>
        <w:rPr>
          <w:sz w:val="20"/>
          <w:szCs w:val="20"/>
        </w:rPr>
      </w:pPr>
      <w:r w:rsidRPr="00003C35">
        <w:rPr>
          <w:sz w:val="20"/>
          <w:szCs w:val="20"/>
        </w:rPr>
        <w:t xml:space="preserve">Email: </w:t>
      </w:r>
      <w:hyperlink r:id="rId25" w:history="1">
        <w:r w:rsidR="005F6EB8" w:rsidRPr="00003C35">
          <w:rPr>
            <w:rStyle w:val="Hyperlink"/>
            <w:sz w:val="20"/>
            <w:szCs w:val="20"/>
          </w:rPr>
          <w:t>pmathews@tacomacc.edu</w:t>
        </w:r>
      </w:hyperlink>
    </w:p>
    <w:p w:rsidR="00C50451" w:rsidRPr="00003C35" w:rsidRDefault="00C50451" w:rsidP="005E4926">
      <w:pPr>
        <w:pStyle w:val="NoSpacing"/>
        <w:rPr>
          <w:sz w:val="20"/>
          <w:szCs w:val="20"/>
        </w:rPr>
      </w:pPr>
    </w:p>
    <w:p w:rsidR="005F6EB8" w:rsidRPr="00F06B68" w:rsidRDefault="005F6EB8" w:rsidP="005E4926">
      <w:pPr>
        <w:pStyle w:val="NoSpacing"/>
        <w:rPr>
          <w:sz w:val="20"/>
          <w:szCs w:val="20"/>
        </w:rPr>
      </w:pPr>
      <w:r w:rsidRPr="00003C35">
        <w:rPr>
          <w:sz w:val="20"/>
          <w:szCs w:val="20"/>
        </w:rPr>
        <w:lastRenderedPageBreak/>
        <w:t>Kim Cordova</w:t>
      </w:r>
      <w:r w:rsidR="00F06B68" w:rsidRPr="00003C35">
        <w:rPr>
          <w:sz w:val="20"/>
          <w:szCs w:val="20"/>
        </w:rPr>
        <w:t xml:space="preserve">, </w:t>
      </w:r>
      <w:r w:rsidR="00F06B68" w:rsidRPr="00F06B68">
        <w:rPr>
          <w:sz w:val="20"/>
          <w:szCs w:val="20"/>
        </w:rPr>
        <w:t>Facilities Program Suppor</w:t>
      </w:r>
      <w:r w:rsidR="00F06B68">
        <w:rPr>
          <w:sz w:val="20"/>
          <w:szCs w:val="20"/>
        </w:rPr>
        <w:t>t Supervisor</w:t>
      </w:r>
    </w:p>
    <w:p w:rsidR="005F6EB8" w:rsidRPr="00003C35" w:rsidRDefault="005F6EB8" w:rsidP="005E4926">
      <w:pPr>
        <w:pStyle w:val="NoSpacing"/>
        <w:rPr>
          <w:sz w:val="20"/>
          <w:szCs w:val="20"/>
        </w:rPr>
      </w:pPr>
      <w:r w:rsidRPr="00003C35">
        <w:rPr>
          <w:sz w:val="20"/>
          <w:szCs w:val="20"/>
        </w:rPr>
        <w:t>Location: Building 1</w:t>
      </w:r>
    </w:p>
    <w:p w:rsidR="005F6EB8" w:rsidRPr="00003C35" w:rsidRDefault="005F6EB8" w:rsidP="005E4926">
      <w:pPr>
        <w:pStyle w:val="NoSpacing"/>
        <w:rPr>
          <w:sz w:val="20"/>
          <w:szCs w:val="20"/>
        </w:rPr>
      </w:pPr>
      <w:r w:rsidRPr="00003C35">
        <w:rPr>
          <w:sz w:val="20"/>
          <w:szCs w:val="20"/>
        </w:rPr>
        <w:t>Phone 253-566-5172</w:t>
      </w:r>
    </w:p>
    <w:p w:rsidR="005F6EB8" w:rsidRPr="00003C35" w:rsidRDefault="005F6EB8" w:rsidP="005E4926">
      <w:pPr>
        <w:pStyle w:val="NoSpacing"/>
        <w:rPr>
          <w:sz w:val="20"/>
          <w:szCs w:val="20"/>
        </w:rPr>
      </w:pPr>
      <w:r w:rsidRPr="00003C35">
        <w:rPr>
          <w:sz w:val="20"/>
          <w:szCs w:val="20"/>
        </w:rPr>
        <w:t xml:space="preserve">Email: </w:t>
      </w:r>
      <w:hyperlink r:id="rId26" w:history="1">
        <w:r w:rsidRPr="00003C35">
          <w:rPr>
            <w:rStyle w:val="Hyperlink"/>
            <w:sz w:val="20"/>
            <w:szCs w:val="20"/>
          </w:rPr>
          <w:t>kcordova@tacomacc.edu</w:t>
        </w:r>
      </w:hyperlink>
    </w:p>
    <w:p w:rsidR="005F6EB8" w:rsidRPr="00003C35" w:rsidRDefault="005F6EB8" w:rsidP="005E4926">
      <w:pPr>
        <w:pStyle w:val="NoSpacing"/>
        <w:rPr>
          <w:sz w:val="20"/>
          <w:szCs w:val="20"/>
        </w:rPr>
      </w:pPr>
    </w:p>
    <w:p w:rsidR="005F6EB8" w:rsidRPr="005F6EB8" w:rsidRDefault="005F6EB8" w:rsidP="005F6EB8">
      <w:pPr>
        <w:pStyle w:val="NoSpacing"/>
        <w:rPr>
          <w:sz w:val="20"/>
          <w:szCs w:val="20"/>
        </w:rPr>
      </w:pPr>
      <w:r w:rsidRPr="005F6EB8">
        <w:rPr>
          <w:sz w:val="20"/>
          <w:szCs w:val="20"/>
        </w:rPr>
        <w:t xml:space="preserve">Jon Hardy, </w:t>
      </w:r>
      <w:r w:rsidR="0054331E" w:rsidRPr="0054331E">
        <w:rPr>
          <w:sz w:val="20"/>
          <w:szCs w:val="20"/>
        </w:rPr>
        <w:t>Maintenance Supervisor</w:t>
      </w:r>
    </w:p>
    <w:p w:rsidR="005F6EB8" w:rsidRPr="005F6EB8" w:rsidRDefault="005F6EB8" w:rsidP="005F6EB8">
      <w:pPr>
        <w:pStyle w:val="NoSpacing"/>
        <w:rPr>
          <w:sz w:val="20"/>
          <w:szCs w:val="20"/>
        </w:rPr>
      </w:pPr>
      <w:r w:rsidRPr="005F6EB8">
        <w:rPr>
          <w:sz w:val="20"/>
          <w:szCs w:val="20"/>
        </w:rPr>
        <w:t>Location: Building 21</w:t>
      </w:r>
    </w:p>
    <w:p w:rsidR="005F6EB8" w:rsidRPr="005F6EB8" w:rsidRDefault="005F6EB8" w:rsidP="005F6EB8">
      <w:pPr>
        <w:pStyle w:val="NoSpacing"/>
        <w:rPr>
          <w:sz w:val="20"/>
          <w:szCs w:val="20"/>
        </w:rPr>
      </w:pPr>
      <w:r w:rsidRPr="005F6EB8">
        <w:rPr>
          <w:sz w:val="20"/>
          <w:szCs w:val="20"/>
        </w:rPr>
        <w:t>Phone: 253-566-</w:t>
      </w:r>
      <w:r w:rsidR="0054331E">
        <w:rPr>
          <w:sz w:val="20"/>
          <w:szCs w:val="20"/>
        </w:rPr>
        <w:t>6047</w:t>
      </w:r>
    </w:p>
    <w:p w:rsidR="005F6EB8" w:rsidRPr="005F6EB8" w:rsidRDefault="005F6EB8" w:rsidP="005F6EB8">
      <w:pPr>
        <w:pStyle w:val="NoSpacing"/>
        <w:rPr>
          <w:sz w:val="20"/>
          <w:szCs w:val="20"/>
        </w:rPr>
      </w:pPr>
      <w:r w:rsidRPr="005F6EB8">
        <w:rPr>
          <w:sz w:val="20"/>
          <w:szCs w:val="20"/>
        </w:rPr>
        <w:t xml:space="preserve">Email: </w:t>
      </w:r>
      <w:hyperlink r:id="rId27" w:history="1">
        <w:r w:rsidRPr="005F6EB8">
          <w:rPr>
            <w:rStyle w:val="Hyperlink"/>
            <w:sz w:val="20"/>
            <w:szCs w:val="20"/>
          </w:rPr>
          <w:t>jhardy@tacomacc.edu</w:t>
        </w:r>
      </w:hyperlink>
    </w:p>
    <w:p w:rsidR="005F6EB8" w:rsidRDefault="005F6EB8" w:rsidP="005E4926">
      <w:pPr>
        <w:pStyle w:val="NoSpacing"/>
        <w:rPr>
          <w:sz w:val="20"/>
          <w:szCs w:val="20"/>
        </w:rPr>
      </w:pPr>
    </w:p>
    <w:p w:rsidR="0054331E" w:rsidRPr="0054331E" w:rsidRDefault="0054331E" w:rsidP="0054331E">
      <w:pPr>
        <w:pStyle w:val="NoSpacing"/>
        <w:rPr>
          <w:sz w:val="20"/>
          <w:szCs w:val="20"/>
        </w:rPr>
      </w:pPr>
      <w:r>
        <w:rPr>
          <w:sz w:val="20"/>
          <w:szCs w:val="20"/>
        </w:rPr>
        <w:t>Richard Langhorn</w:t>
      </w:r>
      <w:r w:rsidRPr="0054331E">
        <w:rPr>
          <w:sz w:val="20"/>
          <w:szCs w:val="20"/>
        </w:rPr>
        <w:t xml:space="preserve">, </w:t>
      </w:r>
      <w:r>
        <w:rPr>
          <w:sz w:val="20"/>
          <w:szCs w:val="20"/>
        </w:rPr>
        <w:t>Mech. 2</w:t>
      </w:r>
    </w:p>
    <w:p w:rsidR="0054331E" w:rsidRPr="0054331E" w:rsidRDefault="0054331E" w:rsidP="0054331E">
      <w:pPr>
        <w:pStyle w:val="NoSpacing"/>
        <w:rPr>
          <w:sz w:val="20"/>
          <w:szCs w:val="20"/>
        </w:rPr>
      </w:pPr>
      <w:r w:rsidRPr="0054331E">
        <w:rPr>
          <w:sz w:val="20"/>
          <w:szCs w:val="20"/>
        </w:rPr>
        <w:t>Location: Building 21</w:t>
      </w:r>
    </w:p>
    <w:p w:rsidR="0054331E" w:rsidRPr="0054331E" w:rsidRDefault="0054331E" w:rsidP="0054331E">
      <w:pPr>
        <w:pStyle w:val="NoSpacing"/>
        <w:rPr>
          <w:sz w:val="20"/>
          <w:szCs w:val="20"/>
        </w:rPr>
      </w:pPr>
      <w:r>
        <w:rPr>
          <w:sz w:val="20"/>
          <w:szCs w:val="20"/>
        </w:rPr>
        <w:t>Phone: 253-566-4363</w:t>
      </w:r>
    </w:p>
    <w:p w:rsidR="0054331E" w:rsidRPr="0054331E" w:rsidRDefault="0054331E" w:rsidP="0054331E">
      <w:pPr>
        <w:pStyle w:val="NoSpacing"/>
        <w:rPr>
          <w:sz w:val="20"/>
          <w:szCs w:val="20"/>
        </w:rPr>
      </w:pPr>
      <w:r w:rsidRPr="0054331E">
        <w:rPr>
          <w:sz w:val="20"/>
          <w:szCs w:val="20"/>
        </w:rPr>
        <w:t xml:space="preserve">Email: </w:t>
      </w:r>
      <w:hyperlink r:id="rId28" w:history="1">
        <w:r w:rsidRPr="00E17469">
          <w:rPr>
            <w:rStyle w:val="Hyperlink"/>
            <w:sz w:val="20"/>
            <w:szCs w:val="20"/>
          </w:rPr>
          <w:t>rlanghorn@tacomacc.edu</w:t>
        </w:r>
      </w:hyperlink>
    </w:p>
    <w:p w:rsidR="0054331E" w:rsidRPr="00003C35" w:rsidRDefault="0054331E" w:rsidP="005E4926">
      <w:pPr>
        <w:pStyle w:val="NoSpacing"/>
        <w:rPr>
          <w:sz w:val="20"/>
          <w:szCs w:val="20"/>
        </w:rPr>
      </w:pPr>
    </w:p>
    <w:p w:rsidR="00C50451" w:rsidRPr="00003C35" w:rsidRDefault="00C50451" w:rsidP="005E4926">
      <w:pPr>
        <w:pStyle w:val="NoSpacing"/>
        <w:rPr>
          <w:sz w:val="20"/>
          <w:szCs w:val="20"/>
        </w:rPr>
      </w:pPr>
      <w:r w:rsidRPr="00003C35">
        <w:rPr>
          <w:sz w:val="20"/>
          <w:szCs w:val="20"/>
        </w:rPr>
        <w:t>Mike Miller, Grounds Lead</w:t>
      </w:r>
    </w:p>
    <w:p w:rsidR="00C50451" w:rsidRPr="00003C35" w:rsidRDefault="00C50451" w:rsidP="005E4926">
      <w:pPr>
        <w:pStyle w:val="NoSpacing"/>
        <w:rPr>
          <w:sz w:val="20"/>
          <w:szCs w:val="20"/>
        </w:rPr>
      </w:pPr>
      <w:r w:rsidRPr="00003C35">
        <w:rPr>
          <w:sz w:val="20"/>
          <w:szCs w:val="20"/>
        </w:rPr>
        <w:t>Location Building 22</w:t>
      </w:r>
    </w:p>
    <w:p w:rsidR="00C50451" w:rsidRPr="00003C35" w:rsidRDefault="00C50451" w:rsidP="005E4926">
      <w:pPr>
        <w:pStyle w:val="NoSpacing"/>
        <w:rPr>
          <w:sz w:val="20"/>
          <w:szCs w:val="20"/>
        </w:rPr>
      </w:pPr>
      <w:r w:rsidRPr="00003C35">
        <w:rPr>
          <w:sz w:val="20"/>
          <w:szCs w:val="20"/>
        </w:rPr>
        <w:t>Phone: 253-566-4487</w:t>
      </w:r>
    </w:p>
    <w:p w:rsidR="00C50451" w:rsidRPr="00003C35" w:rsidRDefault="00C50451" w:rsidP="005E4926">
      <w:pPr>
        <w:pStyle w:val="NoSpacing"/>
        <w:rPr>
          <w:sz w:val="20"/>
          <w:szCs w:val="20"/>
        </w:rPr>
      </w:pPr>
      <w:r w:rsidRPr="00003C35">
        <w:rPr>
          <w:sz w:val="20"/>
          <w:szCs w:val="20"/>
        </w:rPr>
        <w:t xml:space="preserve">Email: </w:t>
      </w:r>
      <w:hyperlink r:id="rId29" w:history="1">
        <w:r w:rsidRPr="00003C35">
          <w:rPr>
            <w:rStyle w:val="Hyperlink"/>
            <w:sz w:val="20"/>
            <w:szCs w:val="20"/>
          </w:rPr>
          <w:t>mmiller@tacomacc.edu</w:t>
        </w:r>
      </w:hyperlink>
    </w:p>
    <w:p w:rsidR="00C50451" w:rsidRPr="00003C35" w:rsidRDefault="00C50451" w:rsidP="005E4926">
      <w:pPr>
        <w:pStyle w:val="NoSpacing"/>
        <w:rPr>
          <w:sz w:val="20"/>
          <w:szCs w:val="20"/>
        </w:rPr>
      </w:pPr>
    </w:p>
    <w:p w:rsidR="00F06B68" w:rsidRPr="00003C35" w:rsidRDefault="00F06B68" w:rsidP="005E4926">
      <w:pPr>
        <w:pStyle w:val="NoSpacing"/>
        <w:rPr>
          <w:sz w:val="20"/>
          <w:szCs w:val="20"/>
        </w:rPr>
      </w:pPr>
      <w:r w:rsidRPr="00003C35">
        <w:rPr>
          <w:sz w:val="20"/>
          <w:szCs w:val="20"/>
        </w:rPr>
        <w:t>Campus Public Safety</w:t>
      </w:r>
    </w:p>
    <w:p w:rsidR="00F06B68" w:rsidRPr="00003C35" w:rsidRDefault="00F06B68" w:rsidP="005E4926">
      <w:pPr>
        <w:pStyle w:val="NoSpacing"/>
        <w:rPr>
          <w:sz w:val="20"/>
          <w:szCs w:val="20"/>
        </w:rPr>
      </w:pPr>
      <w:r w:rsidRPr="00003C35">
        <w:rPr>
          <w:sz w:val="20"/>
          <w:szCs w:val="20"/>
        </w:rPr>
        <w:t>Location: Building 14</w:t>
      </w:r>
    </w:p>
    <w:p w:rsidR="00F06B68" w:rsidRPr="00003C35" w:rsidRDefault="00F06B68" w:rsidP="005E4926">
      <w:pPr>
        <w:pStyle w:val="NoSpacing"/>
        <w:rPr>
          <w:sz w:val="20"/>
          <w:szCs w:val="20"/>
        </w:rPr>
      </w:pPr>
      <w:r w:rsidRPr="00003C35">
        <w:rPr>
          <w:sz w:val="20"/>
          <w:szCs w:val="20"/>
        </w:rPr>
        <w:t>Phone: 253-566-5111</w:t>
      </w:r>
    </w:p>
    <w:p w:rsidR="00F06B68" w:rsidRPr="00003C35" w:rsidRDefault="00F06B68" w:rsidP="005E4926">
      <w:pPr>
        <w:pStyle w:val="NoSpacing"/>
        <w:rPr>
          <w:sz w:val="20"/>
          <w:szCs w:val="20"/>
        </w:rPr>
      </w:pPr>
    </w:p>
    <w:p w:rsidR="00F06B68" w:rsidRPr="00003C35" w:rsidRDefault="00F06B68" w:rsidP="005E4926">
      <w:pPr>
        <w:pStyle w:val="NoSpacing"/>
        <w:rPr>
          <w:sz w:val="20"/>
          <w:szCs w:val="20"/>
        </w:rPr>
      </w:pPr>
    </w:p>
    <w:p w:rsidR="005F6EB8" w:rsidRPr="00003C35" w:rsidRDefault="005F6EB8" w:rsidP="001A3756">
      <w:pPr>
        <w:pStyle w:val="NoSpacing"/>
        <w:ind w:left="720" w:hanging="720"/>
        <w:rPr>
          <w:b/>
          <w:sz w:val="20"/>
          <w:szCs w:val="20"/>
        </w:rPr>
      </w:pPr>
    </w:p>
    <w:p w:rsidR="00DC3F24" w:rsidRPr="00003C35" w:rsidRDefault="005F6EB8" w:rsidP="00F06B68">
      <w:pPr>
        <w:pStyle w:val="NoSpacing"/>
        <w:rPr>
          <w:b/>
          <w:sz w:val="20"/>
          <w:szCs w:val="20"/>
        </w:rPr>
      </w:pPr>
      <w:r>
        <w:rPr>
          <w:sz w:val="12"/>
          <w:szCs w:val="12"/>
        </w:rPr>
        <w:t>File: M:\STORMWATER\Permit 2022\</w:t>
      </w:r>
      <w:r w:rsidR="00D06308" w:rsidRPr="00BF46A6">
        <w:rPr>
          <w:sz w:val="12"/>
          <w:szCs w:val="12"/>
        </w:rPr>
        <w:t>STORMWATER MANAGEMENT PLAN</w:t>
      </w:r>
    </w:p>
    <w:sectPr w:rsidR="00DC3F24" w:rsidRPr="00003C35" w:rsidSect="00B66F08">
      <w:headerReference w:type="default" r:id="rId30"/>
      <w:footerReference w:type="default" r:id="rId31"/>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443" w:rsidRDefault="00653443" w:rsidP="00653443">
      <w:pPr>
        <w:spacing w:after="0" w:line="240" w:lineRule="auto"/>
      </w:pPr>
      <w:r>
        <w:separator/>
      </w:r>
    </w:p>
  </w:endnote>
  <w:endnote w:type="continuationSeparator" w:id="0">
    <w:p w:rsidR="00653443" w:rsidRDefault="00653443" w:rsidP="0065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058" w:rsidRPr="000B3058" w:rsidRDefault="00B66F08">
    <w:pPr>
      <w:pStyle w:val="Footer"/>
      <w:jc w:val="center"/>
      <w:rPr>
        <w:color w:val="4F81BD"/>
      </w:rPr>
    </w:pPr>
    <w:r>
      <w:rPr>
        <w:color w:val="4F81BD"/>
      </w:rPr>
      <w:t xml:space="preserve">TCC SWMP - </w:t>
    </w:r>
    <w:r w:rsidR="000B3058" w:rsidRPr="000B3058">
      <w:rPr>
        <w:color w:val="4F81BD"/>
      </w:rPr>
      <w:t xml:space="preserve">Page </w:t>
    </w:r>
    <w:r w:rsidR="000B3058" w:rsidRPr="000B3058">
      <w:rPr>
        <w:color w:val="4F81BD"/>
      </w:rPr>
      <w:fldChar w:fldCharType="begin"/>
    </w:r>
    <w:r w:rsidR="000B3058" w:rsidRPr="000B3058">
      <w:rPr>
        <w:color w:val="4F81BD"/>
      </w:rPr>
      <w:instrText xml:space="preserve"> PAGE  \* Arabic  \* MERGEFORMAT </w:instrText>
    </w:r>
    <w:r w:rsidR="000B3058" w:rsidRPr="000B3058">
      <w:rPr>
        <w:color w:val="4F81BD"/>
      </w:rPr>
      <w:fldChar w:fldCharType="separate"/>
    </w:r>
    <w:r w:rsidR="00CC15E4">
      <w:rPr>
        <w:noProof/>
        <w:color w:val="4F81BD"/>
      </w:rPr>
      <w:t>9</w:t>
    </w:r>
    <w:r w:rsidR="000B3058" w:rsidRPr="000B3058">
      <w:rPr>
        <w:color w:val="4F81BD"/>
      </w:rPr>
      <w:fldChar w:fldCharType="end"/>
    </w:r>
    <w:r w:rsidR="000B3058" w:rsidRPr="000B3058">
      <w:rPr>
        <w:color w:val="4F81BD"/>
      </w:rPr>
      <w:t xml:space="preserve"> of </w:t>
    </w:r>
    <w:r w:rsidR="000B3058" w:rsidRPr="000B3058">
      <w:rPr>
        <w:color w:val="4F81BD"/>
      </w:rPr>
      <w:fldChar w:fldCharType="begin"/>
    </w:r>
    <w:r w:rsidR="000B3058" w:rsidRPr="000B3058">
      <w:rPr>
        <w:color w:val="4F81BD"/>
      </w:rPr>
      <w:instrText xml:space="preserve"> NUMPAGES  \* Arabic  \* MERGEFORMAT </w:instrText>
    </w:r>
    <w:r w:rsidR="000B3058" w:rsidRPr="000B3058">
      <w:rPr>
        <w:color w:val="4F81BD"/>
      </w:rPr>
      <w:fldChar w:fldCharType="separate"/>
    </w:r>
    <w:r w:rsidR="00CC15E4">
      <w:rPr>
        <w:noProof/>
        <w:color w:val="4F81BD"/>
      </w:rPr>
      <w:t>15</w:t>
    </w:r>
    <w:r w:rsidR="000B3058" w:rsidRPr="000B3058">
      <w:rPr>
        <w:color w:val="4F81BD"/>
      </w:rPr>
      <w:fldChar w:fldCharType="end"/>
    </w:r>
  </w:p>
  <w:p w:rsidR="00653443" w:rsidRDefault="00653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443" w:rsidRDefault="00653443" w:rsidP="00653443">
      <w:pPr>
        <w:spacing w:after="0" w:line="240" w:lineRule="auto"/>
      </w:pPr>
      <w:r>
        <w:separator/>
      </w:r>
    </w:p>
  </w:footnote>
  <w:footnote w:type="continuationSeparator" w:id="0">
    <w:p w:rsidR="00653443" w:rsidRDefault="00653443" w:rsidP="0065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35" w:rsidRDefault="00003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ECA"/>
    <w:multiLevelType w:val="hybridMultilevel"/>
    <w:tmpl w:val="6950C10A"/>
    <w:lvl w:ilvl="0" w:tplc="0F6C07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5545"/>
    <w:multiLevelType w:val="hybridMultilevel"/>
    <w:tmpl w:val="E8DE3C1E"/>
    <w:lvl w:ilvl="0" w:tplc="46F6C5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4DD1"/>
    <w:multiLevelType w:val="hybridMultilevel"/>
    <w:tmpl w:val="94FAD2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A15FFA"/>
    <w:multiLevelType w:val="hybridMultilevel"/>
    <w:tmpl w:val="29ACEE7C"/>
    <w:lvl w:ilvl="0" w:tplc="165073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D314AE3"/>
    <w:multiLevelType w:val="hybridMultilevel"/>
    <w:tmpl w:val="B2B2E3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01629F"/>
    <w:multiLevelType w:val="hybridMultilevel"/>
    <w:tmpl w:val="DA0695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257B5D"/>
    <w:multiLevelType w:val="multilevel"/>
    <w:tmpl w:val="E2E4D15C"/>
    <w:lvl w:ilvl="0">
      <w:start w:val="3"/>
      <w:numFmt w:val="decimal"/>
      <w:lvlText w:val="%1.0"/>
      <w:lvlJc w:val="left"/>
      <w:pPr>
        <w:tabs>
          <w:tab w:val="num" w:pos="375"/>
        </w:tabs>
        <w:ind w:left="375" w:hanging="375"/>
      </w:pPr>
      <w:rPr>
        <w:rFonts w:cs="Times New Roman" w:hint="default"/>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15F21A59"/>
    <w:multiLevelType w:val="hybridMultilevel"/>
    <w:tmpl w:val="D6E6D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90D3F01"/>
    <w:multiLevelType w:val="hybridMultilevel"/>
    <w:tmpl w:val="3C90AC8A"/>
    <w:lvl w:ilvl="0" w:tplc="5A7CBF68">
      <w:start w:val="1"/>
      <w:numFmt w:val="lowerLetter"/>
      <w:lvlText w:val="%1."/>
      <w:lvlJc w:val="left"/>
      <w:pPr>
        <w:ind w:left="1080" w:hanging="720"/>
      </w:pPr>
      <w:rPr>
        <w:rFonts w:hint="default"/>
        <w:b/>
      </w:rPr>
    </w:lvl>
    <w:lvl w:ilvl="1" w:tplc="C3E6EC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0CF3"/>
    <w:multiLevelType w:val="hybridMultilevel"/>
    <w:tmpl w:val="1BA633A2"/>
    <w:lvl w:ilvl="0" w:tplc="ACE6A13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72320B0"/>
    <w:multiLevelType w:val="multilevel"/>
    <w:tmpl w:val="92461D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7A76C8E"/>
    <w:multiLevelType w:val="hybridMultilevel"/>
    <w:tmpl w:val="864486A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934E1"/>
    <w:multiLevelType w:val="hybridMultilevel"/>
    <w:tmpl w:val="CCF6A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81BD6"/>
    <w:multiLevelType w:val="hybridMultilevel"/>
    <w:tmpl w:val="0930C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25674"/>
    <w:multiLevelType w:val="hybridMultilevel"/>
    <w:tmpl w:val="2CF28CC2"/>
    <w:lvl w:ilvl="0" w:tplc="C8947C70">
      <w:start w:val="1"/>
      <w:numFmt w:val="decimal"/>
      <w:lvlText w:val="%1."/>
      <w:lvlJc w:val="left"/>
      <w:pPr>
        <w:ind w:left="720" w:hanging="360"/>
      </w:pPr>
      <w:rPr>
        <w:b w:val="0"/>
      </w:rPr>
    </w:lvl>
    <w:lvl w:ilvl="1" w:tplc="6D4EAB8E">
      <w:start w:val="1"/>
      <w:numFmt w:val="lowerLetter"/>
      <w:lvlText w:val="%2."/>
      <w:lvlJc w:val="left"/>
      <w:pPr>
        <w:ind w:left="1440" w:hanging="360"/>
      </w:pPr>
      <w:rPr>
        <w:b w:val="0"/>
      </w:rPr>
    </w:lvl>
    <w:lvl w:ilvl="2" w:tplc="55B6845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74430"/>
    <w:multiLevelType w:val="multilevel"/>
    <w:tmpl w:val="5868098C"/>
    <w:lvl w:ilvl="0">
      <w:start w:val="7"/>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6" w15:restartNumberingAfterBreak="0">
    <w:nsid w:val="44616FF1"/>
    <w:multiLevelType w:val="hybridMultilevel"/>
    <w:tmpl w:val="042449C4"/>
    <w:lvl w:ilvl="0" w:tplc="75B64F20">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0E05AC"/>
    <w:multiLevelType w:val="hybridMultilevel"/>
    <w:tmpl w:val="F51258F2"/>
    <w:lvl w:ilvl="0" w:tplc="92D45B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66CE5"/>
    <w:multiLevelType w:val="hybridMultilevel"/>
    <w:tmpl w:val="A8AAF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9683D"/>
    <w:multiLevelType w:val="hybridMultilevel"/>
    <w:tmpl w:val="5EFE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443DC"/>
    <w:multiLevelType w:val="hybridMultilevel"/>
    <w:tmpl w:val="F8BA96A6"/>
    <w:lvl w:ilvl="0" w:tplc="1CF8A2D0">
      <w:start w:val="1"/>
      <w:numFmt w:val="decimal"/>
      <w:lvlText w:val="%1"/>
      <w:lvlJc w:val="left"/>
      <w:pPr>
        <w:ind w:left="1080" w:hanging="720"/>
      </w:pPr>
      <w:rPr>
        <w:rFonts w:hint="default"/>
      </w:rPr>
    </w:lvl>
    <w:lvl w:ilvl="1" w:tplc="E228D7F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35721"/>
    <w:multiLevelType w:val="hybridMultilevel"/>
    <w:tmpl w:val="2926DCE0"/>
    <w:lvl w:ilvl="0" w:tplc="0512E71E">
      <w:start w:val="1"/>
      <w:numFmt w:val="decimal"/>
      <w:lvlText w:val="%1"/>
      <w:lvlJc w:val="left"/>
      <w:pPr>
        <w:tabs>
          <w:tab w:val="num" w:pos="2160"/>
        </w:tabs>
        <w:ind w:left="2160" w:hanging="72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5C951AD0"/>
    <w:multiLevelType w:val="multilevel"/>
    <w:tmpl w:val="94A87216"/>
    <w:lvl w:ilvl="0">
      <w:start w:val="4"/>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3" w15:restartNumberingAfterBreak="0">
    <w:nsid w:val="61217746"/>
    <w:multiLevelType w:val="hybridMultilevel"/>
    <w:tmpl w:val="EF1248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63AD8"/>
    <w:multiLevelType w:val="hybridMultilevel"/>
    <w:tmpl w:val="8336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60D48"/>
    <w:multiLevelType w:val="hybridMultilevel"/>
    <w:tmpl w:val="3A24EFDC"/>
    <w:lvl w:ilvl="0" w:tplc="24427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03536"/>
    <w:multiLevelType w:val="multilevel"/>
    <w:tmpl w:val="387EA1AA"/>
    <w:lvl w:ilvl="0">
      <w:start w:val="1"/>
      <w:numFmt w:val="decimal"/>
      <w:lvlText w:val="%1.0"/>
      <w:lvlJc w:val="left"/>
      <w:pPr>
        <w:ind w:left="540" w:hanging="540"/>
      </w:pPr>
      <w:rPr>
        <w:rFonts w:cs="Times New Roman" w:hint="default"/>
      </w:rPr>
    </w:lvl>
    <w:lvl w:ilvl="1">
      <w:start w:val="1"/>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72D5237A"/>
    <w:multiLevelType w:val="hybridMultilevel"/>
    <w:tmpl w:val="90C660E2"/>
    <w:lvl w:ilvl="0" w:tplc="0409001B">
      <w:start w:val="1"/>
      <w:numFmt w:val="lowerRoman"/>
      <w:lvlText w:val="%1."/>
      <w:lvlJc w:val="right"/>
      <w:pPr>
        <w:tabs>
          <w:tab w:val="num" w:pos="1440"/>
        </w:tabs>
        <w:ind w:left="1440" w:hanging="720"/>
      </w:p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36125D3"/>
    <w:multiLevelType w:val="multilevel"/>
    <w:tmpl w:val="B27E169C"/>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3710167"/>
    <w:multiLevelType w:val="multilevel"/>
    <w:tmpl w:val="0BC4E374"/>
    <w:lvl w:ilvl="0">
      <w:start w:val="2"/>
      <w:numFmt w:val="decimal"/>
      <w:lvlText w:val="%1."/>
      <w:lvlJc w:val="left"/>
      <w:pPr>
        <w:tabs>
          <w:tab w:val="num" w:pos="1440"/>
        </w:tabs>
        <w:ind w:left="1440" w:hanging="720"/>
      </w:pPr>
      <w:rPr>
        <w:rFonts w:cs="Times New Roman" w:hint="default"/>
      </w:rPr>
    </w:lvl>
    <w:lvl w:ilvl="1">
      <w:numFmt w:val="decimal"/>
      <w:isLgl/>
      <w:lvlText w:val="%1.%2"/>
      <w:lvlJc w:val="left"/>
      <w:pPr>
        <w:tabs>
          <w:tab w:val="num" w:pos="1440"/>
        </w:tabs>
        <w:ind w:left="1440" w:hanging="720"/>
      </w:pPr>
      <w:rPr>
        <w:rFonts w:cs="Times New Roman" w:hint="default"/>
        <w:b/>
        <w:sz w:val="28"/>
      </w:rPr>
    </w:lvl>
    <w:lvl w:ilvl="2">
      <w:start w:val="1"/>
      <w:numFmt w:val="decimal"/>
      <w:isLgl/>
      <w:lvlText w:val="%1.%2.%3"/>
      <w:lvlJc w:val="left"/>
      <w:pPr>
        <w:tabs>
          <w:tab w:val="num" w:pos="1440"/>
        </w:tabs>
        <w:ind w:left="1440" w:hanging="720"/>
      </w:pPr>
      <w:rPr>
        <w:rFonts w:cs="Times New Roman" w:hint="default"/>
        <w:b/>
        <w:sz w:val="28"/>
      </w:rPr>
    </w:lvl>
    <w:lvl w:ilvl="3">
      <w:start w:val="1"/>
      <w:numFmt w:val="decimal"/>
      <w:isLgl/>
      <w:lvlText w:val="%1.%2.%3.%4"/>
      <w:lvlJc w:val="left"/>
      <w:pPr>
        <w:tabs>
          <w:tab w:val="num" w:pos="1440"/>
        </w:tabs>
        <w:ind w:left="1440" w:hanging="720"/>
      </w:pPr>
      <w:rPr>
        <w:rFonts w:cs="Times New Roman" w:hint="default"/>
        <w:b/>
        <w:sz w:val="28"/>
      </w:rPr>
    </w:lvl>
    <w:lvl w:ilvl="4">
      <w:start w:val="1"/>
      <w:numFmt w:val="decimal"/>
      <w:isLgl/>
      <w:lvlText w:val="%1.%2.%3.%4.%5"/>
      <w:lvlJc w:val="left"/>
      <w:pPr>
        <w:tabs>
          <w:tab w:val="num" w:pos="1440"/>
        </w:tabs>
        <w:ind w:left="1440" w:hanging="720"/>
      </w:pPr>
      <w:rPr>
        <w:rFonts w:cs="Times New Roman" w:hint="default"/>
        <w:b/>
        <w:sz w:val="28"/>
      </w:rPr>
    </w:lvl>
    <w:lvl w:ilvl="5">
      <w:start w:val="1"/>
      <w:numFmt w:val="decimal"/>
      <w:isLgl/>
      <w:lvlText w:val="%1.%2.%3.%4.%5.%6"/>
      <w:lvlJc w:val="left"/>
      <w:pPr>
        <w:tabs>
          <w:tab w:val="num" w:pos="1800"/>
        </w:tabs>
        <w:ind w:left="1800" w:hanging="1080"/>
      </w:pPr>
      <w:rPr>
        <w:rFonts w:cs="Times New Roman" w:hint="default"/>
        <w:b/>
        <w:sz w:val="28"/>
      </w:rPr>
    </w:lvl>
    <w:lvl w:ilvl="6">
      <w:start w:val="1"/>
      <w:numFmt w:val="decimal"/>
      <w:isLgl/>
      <w:lvlText w:val="%1.%2.%3.%4.%5.%6.%7"/>
      <w:lvlJc w:val="left"/>
      <w:pPr>
        <w:tabs>
          <w:tab w:val="num" w:pos="1800"/>
        </w:tabs>
        <w:ind w:left="1800" w:hanging="1080"/>
      </w:pPr>
      <w:rPr>
        <w:rFonts w:cs="Times New Roman" w:hint="default"/>
        <w:b/>
        <w:sz w:val="28"/>
      </w:rPr>
    </w:lvl>
    <w:lvl w:ilvl="7">
      <w:start w:val="1"/>
      <w:numFmt w:val="decimal"/>
      <w:isLgl/>
      <w:lvlText w:val="%1.%2.%3.%4.%5.%6.%7.%8"/>
      <w:lvlJc w:val="left"/>
      <w:pPr>
        <w:tabs>
          <w:tab w:val="num" w:pos="2160"/>
        </w:tabs>
        <w:ind w:left="2160" w:hanging="1440"/>
      </w:pPr>
      <w:rPr>
        <w:rFonts w:cs="Times New Roman" w:hint="default"/>
        <w:b/>
        <w:sz w:val="28"/>
      </w:rPr>
    </w:lvl>
    <w:lvl w:ilvl="8">
      <w:start w:val="1"/>
      <w:numFmt w:val="decimal"/>
      <w:isLgl/>
      <w:lvlText w:val="%1.%2.%3.%4.%5.%6.%7.%8.%9"/>
      <w:lvlJc w:val="left"/>
      <w:pPr>
        <w:tabs>
          <w:tab w:val="num" w:pos="2160"/>
        </w:tabs>
        <w:ind w:left="2160" w:hanging="1440"/>
      </w:pPr>
      <w:rPr>
        <w:rFonts w:cs="Times New Roman" w:hint="default"/>
        <w:b/>
        <w:sz w:val="28"/>
      </w:rPr>
    </w:lvl>
  </w:abstractNum>
  <w:abstractNum w:abstractNumId="30" w15:restartNumberingAfterBreak="0">
    <w:nsid w:val="75120882"/>
    <w:multiLevelType w:val="hybridMultilevel"/>
    <w:tmpl w:val="1AA6B1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2F27EC"/>
    <w:multiLevelType w:val="hybridMultilevel"/>
    <w:tmpl w:val="EB6C576A"/>
    <w:lvl w:ilvl="0" w:tplc="3A065020">
      <w:start w:val="2"/>
      <w:numFmt w:val="lowerLetter"/>
      <w:lvlText w:val="%1."/>
      <w:lvlJc w:val="left"/>
      <w:pPr>
        <w:tabs>
          <w:tab w:val="num" w:pos="2880"/>
        </w:tabs>
        <w:ind w:left="2880" w:hanging="720"/>
      </w:pPr>
      <w:rPr>
        <w:rFonts w:cs="Times New Roman" w:hint="default"/>
      </w:rPr>
    </w:lvl>
    <w:lvl w:ilvl="1" w:tplc="2BF8104E">
      <w:start w:val="1"/>
      <w:numFmt w:val="decimal"/>
      <w:lvlText w:val="%2."/>
      <w:lvlJc w:val="left"/>
      <w:pPr>
        <w:tabs>
          <w:tab w:val="num" w:pos="3600"/>
        </w:tabs>
        <w:ind w:left="3600" w:hanging="720"/>
      </w:pPr>
      <w:rPr>
        <w:rFonts w:cs="Times New Roman" w:hint="default"/>
      </w:rPr>
    </w:lvl>
    <w:lvl w:ilvl="2" w:tplc="DA2672C4">
      <w:start w:val="1"/>
      <w:numFmt w:val="decimal"/>
      <w:lvlText w:val="%3"/>
      <w:lvlJc w:val="left"/>
      <w:pPr>
        <w:tabs>
          <w:tab w:val="num" w:pos="4460"/>
        </w:tabs>
        <w:ind w:left="4460" w:hanging="720"/>
      </w:pPr>
      <w:rPr>
        <w:rFonts w:cs="Times New Roman" w:hint="default"/>
        <w:i/>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15:restartNumberingAfterBreak="0">
    <w:nsid w:val="7BB8050E"/>
    <w:multiLevelType w:val="hybridMultilevel"/>
    <w:tmpl w:val="E8A45A60"/>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BED166A"/>
    <w:multiLevelType w:val="multilevel"/>
    <w:tmpl w:val="17BA946E"/>
    <w:lvl w:ilvl="0">
      <w:start w:val="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600"/>
        </w:tabs>
        <w:ind w:left="3600" w:hanging="72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4" w15:restartNumberingAfterBreak="0">
    <w:nsid w:val="7C981E4C"/>
    <w:multiLevelType w:val="hybridMultilevel"/>
    <w:tmpl w:val="4D6479C8"/>
    <w:lvl w:ilvl="0" w:tplc="1C8C68EE">
      <w:start w:val="1"/>
      <w:numFmt w:val="lowerLetter"/>
      <w:lvlText w:val="%1."/>
      <w:lvlJc w:val="left"/>
      <w:pPr>
        <w:tabs>
          <w:tab w:val="num" w:pos="2160"/>
        </w:tabs>
        <w:ind w:left="2160" w:hanging="720"/>
      </w:pPr>
      <w:rPr>
        <w:rFonts w:cs="Times New Roman" w:hint="default"/>
      </w:rPr>
    </w:lvl>
    <w:lvl w:ilvl="1" w:tplc="6900BEB0">
      <w:start w:val="1"/>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7DC419D0"/>
    <w:multiLevelType w:val="multilevel"/>
    <w:tmpl w:val="E618E960"/>
    <w:lvl w:ilvl="0">
      <w:start w:val="9"/>
      <w:numFmt w:val="decimal"/>
      <w:lvlText w:val="%1.0"/>
      <w:lvlJc w:val="left"/>
      <w:pPr>
        <w:tabs>
          <w:tab w:val="num" w:pos="360"/>
        </w:tabs>
        <w:ind w:left="360" w:hanging="360"/>
      </w:pPr>
      <w:rPr>
        <w:rFonts w:cs="Times New Roman" w:hint="default"/>
        <w:b/>
        <w:sz w:val="28"/>
      </w:rPr>
    </w:lvl>
    <w:lvl w:ilvl="1">
      <w:start w:val="1"/>
      <w:numFmt w:val="decimal"/>
      <w:lvlText w:val="%1.%2"/>
      <w:lvlJc w:val="left"/>
      <w:pPr>
        <w:tabs>
          <w:tab w:val="num" w:pos="1080"/>
        </w:tabs>
        <w:ind w:left="1080" w:hanging="360"/>
      </w:pPr>
      <w:rPr>
        <w:rFonts w:cs="Times New Roman" w:hint="default"/>
        <w:b/>
        <w:sz w:val="28"/>
      </w:rPr>
    </w:lvl>
    <w:lvl w:ilvl="2">
      <w:start w:val="1"/>
      <w:numFmt w:val="decimal"/>
      <w:lvlText w:val="%1.%2.%3"/>
      <w:lvlJc w:val="left"/>
      <w:pPr>
        <w:tabs>
          <w:tab w:val="num" w:pos="2160"/>
        </w:tabs>
        <w:ind w:left="2160" w:hanging="720"/>
      </w:pPr>
      <w:rPr>
        <w:rFonts w:cs="Times New Roman" w:hint="default"/>
        <w:b/>
        <w:sz w:val="28"/>
      </w:rPr>
    </w:lvl>
    <w:lvl w:ilvl="3">
      <w:start w:val="1"/>
      <w:numFmt w:val="decimal"/>
      <w:lvlText w:val="%1.%2.%3.%4"/>
      <w:lvlJc w:val="left"/>
      <w:pPr>
        <w:tabs>
          <w:tab w:val="num" w:pos="2880"/>
        </w:tabs>
        <w:ind w:left="2880" w:hanging="720"/>
      </w:pPr>
      <w:rPr>
        <w:rFonts w:cs="Times New Roman" w:hint="default"/>
        <w:b/>
        <w:sz w:val="28"/>
      </w:rPr>
    </w:lvl>
    <w:lvl w:ilvl="4">
      <w:start w:val="1"/>
      <w:numFmt w:val="decimal"/>
      <w:lvlText w:val="%1.%2.%3.%4.%5"/>
      <w:lvlJc w:val="left"/>
      <w:pPr>
        <w:tabs>
          <w:tab w:val="num" w:pos="3600"/>
        </w:tabs>
        <w:ind w:left="3600" w:hanging="720"/>
      </w:pPr>
      <w:rPr>
        <w:rFonts w:cs="Times New Roman" w:hint="default"/>
        <w:b/>
        <w:sz w:val="28"/>
      </w:rPr>
    </w:lvl>
    <w:lvl w:ilvl="5">
      <w:start w:val="1"/>
      <w:numFmt w:val="decimal"/>
      <w:lvlText w:val="%1.%2.%3.%4.%5.%6"/>
      <w:lvlJc w:val="left"/>
      <w:pPr>
        <w:tabs>
          <w:tab w:val="num" w:pos="4680"/>
        </w:tabs>
        <w:ind w:left="4680" w:hanging="1080"/>
      </w:pPr>
      <w:rPr>
        <w:rFonts w:cs="Times New Roman" w:hint="default"/>
        <w:b/>
        <w:sz w:val="28"/>
      </w:rPr>
    </w:lvl>
    <w:lvl w:ilvl="6">
      <w:start w:val="1"/>
      <w:numFmt w:val="decimal"/>
      <w:lvlText w:val="%1.%2.%3.%4.%5.%6.%7"/>
      <w:lvlJc w:val="left"/>
      <w:pPr>
        <w:tabs>
          <w:tab w:val="num" w:pos="5400"/>
        </w:tabs>
        <w:ind w:left="5400" w:hanging="1080"/>
      </w:pPr>
      <w:rPr>
        <w:rFonts w:cs="Times New Roman" w:hint="default"/>
        <w:b/>
        <w:sz w:val="28"/>
      </w:rPr>
    </w:lvl>
    <w:lvl w:ilvl="7">
      <w:start w:val="1"/>
      <w:numFmt w:val="decimal"/>
      <w:lvlText w:val="%1.%2.%3.%4.%5.%6.%7.%8"/>
      <w:lvlJc w:val="left"/>
      <w:pPr>
        <w:tabs>
          <w:tab w:val="num" w:pos="6480"/>
        </w:tabs>
        <w:ind w:left="6480" w:hanging="1440"/>
      </w:pPr>
      <w:rPr>
        <w:rFonts w:cs="Times New Roman" w:hint="default"/>
        <w:b/>
        <w:sz w:val="28"/>
      </w:rPr>
    </w:lvl>
    <w:lvl w:ilvl="8">
      <w:start w:val="1"/>
      <w:numFmt w:val="decimal"/>
      <w:lvlText w:val="%1.%2.%3.%4.%5.%6.%7.%8.%9"/>
      <w:lvlJc w:val="left"/>
      <w:pPr>
        <w:tabs>
          <w:tab w:val="num" w:pos="7200"/>
        </w:tabs>
        <w:ind w:left="7200" w:hanging="1440"/>
      </w:pPr>
      <w:rPr>
        <w:rFonts w:cs="Times New Roman" w:hint="default"/>
        <w:b/>
        <w:sz w:val="28"/>
      </w:rPr>
    </w:lvl>
  </w:abstractNum>
  <w:num w:numId="1">
    <w:abstractNumId w:val="26"/>
  </w:num>
  <w:num w:numId="2">
    <w:abstractNumId w:val="16"/>
  </w:num>
  <w:num w:numId="3">
    <w:abstractNumId w:val="6"/>
  </w:num>
  <w:num w:numId="4">
    <w:abstractNumId w:val="10"/>
  </w:num>
  <w:num w:numId="5">
    <w:abstractNumId w:val="22"/>
  </w:num>
  <w:num w:numId="6">
    <w:abstractNumId w:val="29"/>
  </w:num>
  <w:num w:numId="7">
    <w:abstractNumId w:val="33"/>
  </w:num>
  <w:num w:numId="8">
    <w:abstractNumId w:val="21"/>
  </w:num>
  <w:num w:numId="9">
    <w:abstractNumId w:val="31"/>
  </w:num>
  <w:num w:numId="10">
    <w:abstractNumId w:val="15"/>
  </w:num>
  <w:num w:numId="11">
    <w:abstractNumId w:val="35"/>
  </w:num>
  <w:num w:numId="12">
    <w:abstractNumId w:val="34"/>
  </w:num>
  <w:num w:numId="13">
    <w:abstractNumId w:val="9"/>
  </w:num>
  <w:num w:numId="14">
    <w:abstractNumId w:val="28"/>
  </w:num>
  <w:num w:numId="15">
    <w:abstractNumId w:val="32"/>
  </w:num>
  <w:num w:numId="16">
    <w:abstractNumId w:val="30"/>
  </w:num>
  <w:num w:numId="17">
    <w:abstractNumId w:val="2"/>
  </w:num>
  <w:num w:numId="18">
    <w:abstractNumId w:val="5"/>
  </w:num>
  <w:num w:numId="19">
    <w:abstractNumId w:val="4"/>
  </w:num>
  <w:num w:numId="20">
    <w:abstractNumId w:val="3"/>
  </w:num>
  <w:num w:numId="21">
    <w:abstractNumId w:val="27"/>
  </w:num>
  <w:num w:numId="22">
    <w:abstractNumId w:val="23"/>
  </w:num>
  <w:num w:numId="23">
    <w:abstractNumId w:val="25"/>
  </w:num>
  <w:num w:numId="24">
    <w:abstractNumId w:val="18"/>
  </w:num>
  <w:num w:numId="25">
    <w:abstractNumId w:val="20"/>
  </w:num>
  <w:num w:numId="26">
    <w:abstractNumId w:val="12"/>
  </w:num>
  <w:num w:numId="27">
    <w:abstractNumId w:val="14"/>
  </w:num>
  <w:num w:numId="28">
    <w:abstractNumId w:val="11"/>
  </w:num>
  <w:num w:numId="29">
    <w:abstractNumId w:val="17"/>
  </w:num>
  <w:num w:numId="30">
    <w:abstractNumId w:val="8"/>
  </w:num>
  <w:num w:numId="31">
    <w:abstractNumId w:val="0"/>
  </w:num>
  <w:num w:numId="32">
    <w:abstractNumId w:val="1"/>
  </w:num>
  <w:num w:numId="33">
    <w:abstractNumId w:val="7"/>
  </w:num>
  <w:num w:numId="34">
    <w:abstractNumId w:val="13"/>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D5"/>
    <w:rsid w:val="00003C35"/>
    <w:rsid w:val="00004F66"/>
    <w:rsid w:val="0003726E"/>
    <w:rsid w:val="00040FD7"/>
    <w:rsid w:val="00047A53"/>
    <w:rsid w:val="0006497A"/>
    <w:rsid w:val="0006760A"/>
    <w:rsid w:val="0007160F"/>
    <w:rsid w:val="00091A0E"/>
    <w:rsid w:val="000943C7"/>
    <w:rsid w:val="000B3058"/>
    <w:rsid w:val="000C3F90"/>
    <w:rsid w:val="000D139C"/>
    <w:rsid w:val="00130F66"/>
    <w:rsid w:val="00136039"/>
    <w:rsid w:val="00147437"/>
    <w:rsid w:val="00153954"/>
    <w:rsid w:val="00160614"/>
    <w:rsid w:val="001A3756"/>
    <w:rsid w:val="001A6AA7"/>
    <w:rsid w:val="001C5213"/>
    <w:rsid w:val="001E3343"/>
    <w:rsid w:val="00203770"/>
    <w:rsid w:val="002304ED"/>
    <w:rsid w:val="00272FD0"/>
    <w:rsid w:val="002801A2"/>
    <w:rsid w:val="00294BFF"/>
    <w:rsid w:val="002C3B0E"/>
    <w:rsid w:val="002C78DB"/>
    <w:rsid w:val="002F6A4A"/>
    <w:rsid w:val="00346DC5"/>
    <w:rsid w:val="00354A04"/>
    <w:rsid w:val="003768D7"/>
    <w:rsid w:val="003C00A0"/>
    <w:rsid w:val="003C733A"/>
    <w:rsid w:val="003E24CA"/>
    <w:rsid w:val="004032B9"/>
    <w:rsid w:val="0042762B"/>
    <w:rsid w:val="00427EE1"/>
    <w:rsid w:val="00450176"/>
    <w:rsid w:val="004A7D34"/>
    <w:rsid w:val="004C0508"/>
    <w:rsid w:val="004E0A19"/>
    <w:rsid w:val="0051039A"/>
    <w:rsid w:val="0053298B"/>
    <w:rsid w:val="0054331E"/>
    <w:rsid w:val="00551451"/>
    <w:rsid w:val="00566F65"/>
    <w:rsid w:val="00567D2A"/>
    <w:rsid w:val="0057533B"/>
    <w:rsid w:val="00576030"/>
    <w:rsid w:val="00582E77"/>
    <w:rsid w:val="00584C2C"/>
    <w:rsid w:val="005859FC"/>
    <w:rsid w:val="005A664A"/>
    <w:rsid w:val="005B3731"/>
    <w:rsid w:val="005C15FB"/>
    <w:rsid w:val="005D4E70"/>
    <w:rsid w:val="005E4926"/>
    <w:rsid w:val="005E6FA7"/>
    <w:rsid w:val="005F6EB8"/>
    <w:rsid w:val="0060610A"/>
    <w:rsid w:val="00621DA8"/>
    <w:rsid w:val="006267DC"/>
    <w:rsid w:val="00634F48"/>
    <w:rsid w:val="00653443"/>
    <w:rsid w:val="00660BBC"/>
    <w:rsid w:val="00663E9F"/>
    <w:rsid w:val="00676036"/>
    <w:rsid w:val="00676109"/>
    <w:rsid w:val="006761F9"/>
    <w:rsid w:val="00725E3E"/>
    <w:rsid w:val="0073178B"/>
    <w:rsid w:val="007754E0"/>
    <w:rsid w:val="007778E0"/>
    <w:rsid w:val="00793E78"/>
    <w:rsid w:val="007957C3"/>
    <w:rsid w:val="00795CAB"/>
    <w:rsid w:val="007B2A3C"/>
    <w:rsid w:val="007D34CF"/>
    <w:rsid w:val="00816CC0"/>
    <w:rsid w:val="0082280D"/>
    <w:rsid w:val="00824855"/>
    <w:rsid w:val="00836C65"/>
    <w:rsid w:val="00847D60"/>
    <w:rsid w:val="008541C1"/>
    <w:rsid w:val="00872C8F"/>
    <w:rsid w:val="0087401B"/>
    <w:rsid w:val="008828E0"/>
    <w:rsid w:val="00882915"/>
    <w:rsid w:val="008941D0"/>
    <w:rsid w:val="008A0B6D"/>
    <w:rsid w:val="008C1F1D"/>
    <w:rsid w:val="008C3D16"/>
    <w:rsid w:val="008E6BE1"/>
    <w:rsid w:val="0091260E"/>
    <w:rsid w:val="00925B5E"/>
    <w:rsid w:val="00937A41"/>
    <w:rsid w:val="00947C30"/>
    <w:rsid w:val="0095142D"/>
    <w:rsid w:val="00984BF1"/>
    <w:rsid w:val="00986F33"/>
    <w:rsid w:val="009A76D5"/>
    <w:rsid w:val="009C51C8"/>
    <w:rsid w:val="009D15C7"/>
    <w:rsid w:val="009D5CA6"/>
    <w:rsid w:val="009F0674"/>
    <w:rsid w:val="009F6A8E"/>
    <w:rsid w:val="00A02720"/>
    <w:rsid w:val="00A23235"/>
    <w:rsid w:val="00A3406A"/>
    <w:rsid w:val="00A350A2"/>
    <w:rsid w:val="00A433AD"/>
    <w:rsid w:val="00A742C0"/>
    <w:rsid w:val="00A80179"/>
    <w:rsid w:val="00A802B2"/>
    <w:rsid w:val="00A85C23"/>
    <w:rsid w:val="00A93048"/>
    <w:rsid w:val="00AE0397"/>
    <w:rsid w:val="00AE0EA2"/>
    <w:rsid w:val="00AE3B05"/>
    <w:rsid w:val="00AF23D3"/>
    <w:rsid w:val="00B06B4D"/>
    <w:rsid w:val="00B20602"/>
    <w:rsid w:val="00B63FB4"/>
    <w:rsid w:val="00B66F08"/>
    <w:rsid w:val="00B76F1D"/>
    <w:rsid w:val="00BB6802"/>
    <w:rsid w:val="00BF46A6"/>
    <w:rsid w:val="00BF4B5A"/>
    <w:rsid w:val="00BF5F0F"/>
    <w:rsid w:val="00C154BC"/>
    <w:rsid w:val="00C4068D"/>
    <w:rsid w:val="00C50451"/>
    <w:rsid w:val="00C81473"/>
    <w:rsid w:val="00CC15E4"/>
    <w:rsid w:val="00CD01E3"/>
    <w:rsid w:val="00CD3F69"/>
    <w:rsid w:val="00CF1EFD"/>
    <w:rsid w:val="00CF288A"/>
    <w:rsid w:val="00CF5EA7"/>
    <w:rsid w:val="00D06308"/>
    <w:rsid w:val="00D101E5"/>
    <w:rsid w:val="00D83039"/>
    <w:rsid w:val="00D84DA0"/>
    <w:rsid w:val="00DA03AC"/>
    <w:rsid w:val="00DA3821"/>
    <w:rsid w:val="00DC3F24"/>
    <w:rsid w:val="00DE33E9"/>
    <w:rsid w:val="00E17C0F"/>
    <w:rsid w:val="00E25F9D"/>
    <w:rsid w:val="00E93063"/>
    <w:rsid w:val="00EB348F"/>
    <w:rsid w:val="00F06B68"/>
    <w:rsid w:val="00F6040B"/>
    <w:rsid w:val="00F67699"/>
    <w:rsid w:val="00F7006F"/>
    <w:rsid w:val="00FD4D65"/>
    <w:rsid w:val="00F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1FA9D803"/>
  <w14:defaultImageDpi w14:val="0"/>
  <w15:docId w15:val="{82F44907-9625-4041-BF4B-CDD423D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1E"/>
    <w:pPr>
      <w:spacing w:after="200" w:line="276"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760A"/>
    <w:pPr>
      <w:ind w:left="720"/>
      <w:contextualSpacing/>
    </w:pPr>
  </w:style>
  <w:style w:type="character" w:styleId="Hyperlink">
    <w:name w:val="Hyperlink"/>
    <w:uiPriority w:val="99"/>
    <w:rsid w:val="00847D60"/>
    <w:rPr>
      <w:rFonts w:cs="Times New Roman"/>
      <w:color w:val="0000FF"/>
      <w:u w:val="single"/>
    </w:rPr>
  </w:style>
  <w:style w:type="paragraph" w:styleId="NoSpacing">
    <w:name w:val="No Spacing"/>
    <w:uiPriority w:val="1"/>
    <w:qFormat/>
    <w:rsid w:val="00E25F9D"/>
    <w:rPr>
      <w:rFonts w:cs="Times New Roman"/>
      <w:sz w:val="22"/>
      <w:szCs w:val="22"/>
    </w:rPr>
  </w:style>
  <w:style w:type="paragraph" w:styleId="Header">
    <w:name w:val="header"/>
    <w:basedOn w:val="Normal"/>
    <w:link w:val="HeaderChar"/>
    <w:uiPriority w:val="99"/>
    <w:unhideWhenUsed/>
    <w:rsid w:val="00653443"/>
    <w:pPr>
      <w:tabs>
        <w:tab w:val="center" w:pos="4680"/>
        <w:tab w:val="right" w:pos="9360"/>
      </w:tabs>
    </w:pPr>
  </w:style>
  <w:style w:type="character" w:customStyle="1" w:styleId="HeaderChar">
    <w:name w:val="Header Char"/>
    <w:link w:val="Header"/>
    <w:uiPriority w:val="99"/>
    <w:locked/>
    <w:rsid w:val="00653443"/>
    <w:rPr>
      <w:rFonts w:cs="Times New Roman"/>
    </w:rPr>
  </w:style>
  <w:style w:type="paragraph" w:styleId="Footer">
    <w:name w:val="footer"/>
    <w:basedOn w:val="Normal"/>
    <w:link w:val="FooterChar"/>
    <w:uiPriority w:val="99"/>
    <w:unhideWhenUsed/>
    <w:rsid w:val="00653443"/>
    <w:pPr>
      <w:tabs>
        <w:tab w:val="center" w:pos="4680"/>
        <w:tab w:val="right" w:pos="9360"/>
      </w:tabs>
    </w:pPr>
  </w:style>
  <w:style w:type="character" w:customStyle="1" w:styleId="FooterChar">
    <w:name w:val="Footer Char"/>
    <w:link w:val="Footer"/>
    <w:uiPriority w:val="99"/>
    <w:locked/>
    <w:rsid w:val="00653443"/>
    <w:rPr>
      <w:rFonts w:cs="Times New Roman"/>
    </w:rPr>
  </w:style>
  <w:style w:type="paragraph" w:customStyle="1" w:styleId="WW-Default">
    <w:name w:val="WW-Default"/>
    <w:rsid w:val="005859FC"/>
    <w:pPr>
      <w:widowControl w:val="0"/>
      <w:autoSpaceDN w:val="0"/>
      <w:adjustRightInd w:val="0"/>
    </w:pPr>
    <w:rPr>
      <w:rFonts w:ascii="Times New Roman" w:hAnsi="Times New Roman" w:cs="Tahoma"/>
      <w:sz w:val="24"/>
      <w:szCs w:val="24"/>
    </w:rPr>
  </w:style>
  <w:style w:type="paragraph" w:styleId="BalloonText">
    <w:name w:val="Balloon Text"/>
    <w:basedOn w:val="Normal"/>
    <w:link w:val="BalloonTextChar"/>
    <w:uiPriority w:val="99"/>
    <w:rsid w:val="001A6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A6AA7"/>
    <w:rPr>
      <w:rFonts w:ascii="Segoe UI" w:hAnsi="Segoe UI" w:cs="Segoe UI"/>
      <w:sz w:val="18"/>
      <w:szCs w:val="18"/>
    </w:rPr>
  </w:style>
  <w:style w:type="character" w:styleId="FollowedHyperlink">
    <w:name w:val="FollowedHyperlink"/>
    <w:basedOn w:val="DefaultParagraphFont"/>
    <w:uiPriority w:val="99"/>
    <w:rsid w:val="00894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001987">
      <w:bodyDiv w:val="1"/>
      <w:marLeft w:val="0"/>
      <w:marRight w:val="0"/>
      <w:marTop w:val="0"/>
      <w:marBottom w:val="0"/>
      <w:divBdr>
        <w:top w:val="none" w:sz="0" w:space="0" w:color="auto"/>
        <w:left w:val="none" w:sz="0" w:space="0" w:color="auto"/>
        <w:bottom w:val="none" w:sz="0" w:space="0" w:color="auto"/>
        <w:right w:val="none" w:sz="0" w:space="0" w:color="auto"/>
      </w:divBdr>
    </w:div>
    <w:div w:id="144102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omacc.edu/about/policies/student-consumer-information.html" TargetMode="External"/><Relationship Id="rId13" Type="http://schemas.openxmlformats.org/officeDocument/2006/relationships/hyperlink" Target="http://tacomacc.edu/...)" TargetMode="External"/><Relationship Id="rId18" Type="http://schemas.openxmlformats.org/officeDocument/2006/relationships/hyperlink" Target="https://www.tacomacc.edu/_attachments/about/policies/A-7_Spill-response-plan-S6.D.3.e-220121.pdf" TargetMode="External"/><Relationship Id="rId26" Type="http://schemas.openxmlformats.org/officeDocument/2006/relationships/hyperlink" Target="mailto:kcordova@tacomacc.edu" TargetMode="External"/><Relationship Id="rId3" Type="http://schemas.openxmlformats.org/officeDocument/2006/relationships/settings" Target="settings.xml"/><Relationship Id="rId21" Type="http://schemas.openxmlformats.org/officeDocument/2006/relationships/hyperlink" Target="http://www.ecy.wa.gov/" TargetMode="External"/><Relationship Id="rId7" Type="http://schemas.openxmlformats.org/officeDocument/2006/relationships/hyperlink" Target="http://tacomacc.edu/...)" TargetMode="External"/><Relationship Id="rId12" Type="http://schemas.openxmlformats.org/officeDocument/2006/relationships/hyperlink" Target="http://tacomacc.edu/...)" TargetMode="External"/><Relationship Id="rId17" Type="http://schemas.openxmlformats.org/officeDocument/2006/relationships/hyperlink" Target="https://www.tacomacc.edu/_attachments/about/policies/A-6_Procedure-for-O-M-plan-S6.D.6.a.pdf" TargetMode="External"/><Relationship Id="rId25" Type="http://schemas.openxmlformats.org/officeDocument/2006/relationships/hyperlink" Target="mailto:pmathews@tacomacc.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acomacc.edu/...)" TargetMode="External"/><Relationship Id="rId20" Type="http://schemas.openxmlformats.org/officeDocument/2006/relationships/hyperlink" Target="http://agr.wa.gov/" TargetMode="External"/><Relationship Id="rId29" Type="http://schemas.openxmlformats.org/officeDocument/2006/relationships/hyperlink" Target="mailto:mmiller@tacomac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comacc.edu/_attachments/about/policies/A-3_Inspection-Form.pdf" TargetMode="External"/><Relationship Id="rId24" Type="http://schemas.openxmlformats.org/officeDocument/2006/relationships/hyperlink" Target="file:///\\filesvr.tccnet.edu\facilities\STORM%20WATER\Permit%202022\smanfredi@tacomacc.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acomacc.edu/_attachments/about/policies/A-5_Policy-S6.D.3.b-Illicit-Discharge.pdf" TargetMode="External"/><Relationship Id="rId23" Type="http://schemas.openxmlformats.org/officeDocument/2006/relationships/hyperlink" Target="file:///\\filesvr.tccnet.edu\facilities\STORM%20WATER\Permit%202022\pmccray-roberts@tacomacc.edu" TargetMode="External"/><Relationship Id="rId28" Type="http://schemas.openxmlformats.org/officeDocument/2006/relationships/hyperlink" Target="mailto:rlanghorn@tacomacc.edu" TargetMode="External"/><Relationship Id="rId10" Type="http://schemas.openxmlformats.org/officeDocument/2006/relationships/hyperlink" Target="http://tacomacc.edu/...)" TargetMode="External"/><Relationship Id="rId19" Type="http://schemas.openxmlformats.org/officeDocument/2006/relationships/hyperlink" Target="http://cfpub.epa.gov/npd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comacc.edu/_attachments/about/policies/STORMWATER-MANAGEMENT-PLAN-220114.pdf" TargetMode="External"/><Relationship Id="rId14" Type="http://schemas.openxmlformats.org/officeDocument/2006/relationships/hyperlink" Target="https://www.tacomacc.edu/about/policies/student-consumer-information.html" TargetMode="External"/><Relationship Id="rId22" Type="http://schemas.openxmlformats.org/officeDocument/2006/relationships/hyperlink" Target="https://ecology.wa.gov/Footer/Report-an-environmental-issue/Report-a-spill" TargetMode="External"/><Relationship Id="rId27" Type="http://schemas.openxmlformats.org/officeDocument/2006/relationships/hyperlink" Target="mailto:jhardy@tacomacc.ed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STORMWATER MANAGEMENT PLAN</vt:lpstr>
    </vt:vector>
  </TitlesOfParts>
  <Company>Tacoma Community College</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MANAGEMENT PLAN</dc:title>
  <dc:subject/>
  <dc:creator>Faculty/Staff</dc:creator>
  <cp:keywords/>
  <dc:description/>
  <cp:lastModifiedBy>Manfredi, Stefan</cp:lastModifiedBy>
  <cp:revision>16</cp:revision>
  <cp:lastPrinted>2022-01-21T18:15:00Z</cp:lastPrinted>
  <dcterms:created xsi:type="dcterms:W3CDTF">2022-03-24T14:54:00Z</dcterms:created>
  <dcterms:modified xsi:type="dcterms:W3CDTF">2022-04-04T21:13:00Z</dcterms:modified>
</cp:coreProperties>
</file>